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58" w:rsidRDefault="00B23758" w:rsidP="00B23758">
      <w:pPr>
        <w:pStyle w:val="Corpodeltesto2"/>
        <w:ind w:left="2160" w:firstLine="720"/>
        <w:jc w:val="left"/>
        <w:rPr>
          <w:rFonts w:ascii="Palace Script MT" w:hAnsi="Palace Script MT"/>
          <w:b w:val="0"/>
          <w:i w:val="0"/>
          <w:sz w:val="60"/>
          <w:szCs w:val="6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6704" behindDoc="1" locked="0" layoutInCell="1" allowOverlap="1" wp14:anchorId="77E419F7" wp14:editId="482F9589">
            <wp:simplePos x="0" y="0"/>
            <wp:positionH relativeFrom="column">
              <wp:posOffset>-20955</wp:posOffset>
            </wp:positionH>
            <wp:positionV relativeFrom="paragraph">
              <wp:posOffset>-108585</wp:posOffset>
            </wp:positionV>
            <wp:extent cx="1529715" cy="86169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86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4E1">
        <w:rPr>
          <w:rFonts w:ascii="Palace Script MT" w:hAnsi="Palace Script MT"/>
          <w:b w:val="0"/>
          <w:i w:val="0"/>
          <w:sz w:val="60"/>
          <w:szCs w:val="60"/>
        </w:rPr>
        <w:t xml:space="preserve"> </w:t>
      </w:r>
      <w:r w:rsidR="008F607A">
        <w:rPr>
          <w:rFonts w:ascii="Palace Script MT" w:hAnsi="Palace Script MT"/>
          <w:b w:val="0"/>
          <w:i w:val="0"/>
          <w:sz w:val="60"/>
          <w:szCs w:val="60"/>
        </w:rPr>
        <w:t xml:space="preserve"> </w:t>
      </w:r>
    </w:p>
    <w:p w:rsidR="00B23758" w:rsidRDefault="00EC01C9" w:rsidP="00B23758">
      <w:pPr>
        <w:pStyle w:val="Corpodeltesto2"/>
        <w:tabs>
          <w:tab w:val="center" w:pos="4819"/>
          <w:tab w:val="left" w:pos="7260"/>
        </w:tabs>
        <w:jc w:val="left"/>
        <w:rPr>
          <w:rFonts w:ascii="Palace Script MT" w:hAnsi="Palace Script MT"/>
          <w:b w:val="0"/>
          <w:i w:val="0"/>
          <w:sz w:val="60"/>
          <w:szCs w:val="60"/>
        </w:rPr>
      </w:pPr>
      <w:r>
        <w:rPr>
          <w:rFonts w:ascii="Palace Script MT" w:hAnsi="Palace Script MT"/>
          <w:b w:val="0"/>
          <w:i w:val="0"/>
          <w:sz w:val="60"/>
          <w:szCs w:val="60"/>
        </w:rPr>
        <w:tab/>
      </w:r>
      <w:r w:rsidR="00B23758">
        <w:rPr>
          <w:rFonts w:ascii="Palace Script MT" w:hAnsi="Palace Script MT"/>
          <w:b w:val="0"/>
          <w:i w:val="0"/>
          <w:sz w:val="60"/>
          <w:szCs w:val="60"/>
        </w:rPr>
        <w:tab/>
      </w:r>
    </w:p>
    <w:p w:rsidR="00EC01C9" w:rsidRDefault="00EC01C9" w:rsidP="00EC01C9">
      <w:pPr>
        <w:pStyle w:val="Corpodeltesto2"/>
        <w:jc w:val="left"/>
        <w:rPr>
          <w:rFonts w:ascii="Century Gothic" w:hAnsi="Century Gothic"/>
          <w:b w:val="0"/>
          <w:i w:val="0"/>
          <w:sz w:val="16"/>
          <w:szCs w:val="16"/>
        </w:rPr>
      </w:pPr>
    </w:p>
    <w:p w:rsidR="00B23758" w:rsidRDefault="00B23758" w:rsidP="00EC01C9">
      <w:pPr>
        <w:pStyle w:val="Corpodeltesto2"/>
        <w:jc w:val="left"/>
        <w:rPr>
          <w:rFonts w:ascii="Century Gothic" w:hAnsi="Century Gothic"/>
          <w:i w:val="0"/>
          <w:sz w:val="16"/>
          <w:szCs w:val="16"/>
        </w:rPr>
      </w:pPr>
      <w:r w:rsidRPr="00EC01C9">
        <w:rPr>
          <w:rFonts w:ascii="Century Gothic" w:hAnsi="Century Gothic"/>
          <w:i w:val="0"/>
          <w:sz w:val="16"/>
          <w:szCs w:val="16"/>
        </w:rPr>
        <w:t>Azienda Sa</w:t>
      </w:r>
      <w:r w:rsidR="00EC01C9" w:rsidRPr="00EC01C9">
        <w:rPr>
          <w:rFonts w:ascii="Century Gothic" w:hAnsi="Century Gothic"/>
          <w:i w:val="0"/>
          <w:sz w:val="16"/>
          <w:szCs w:val="16"/>
        </w:rPr>
        <w:t xml:space="preserve">nitaria Provinciale </w:t>
      </w:r>
    </w:p>
    <w:p w:rsidR="00217170" w:rsidRDefault="00217170" w:rsidP="00EC01C9">
      <w:pPr>
        <w:pStyle w:val="Corpodeltesto2"/>
        <w:jc w:val="left"/>
        <w:rPr>
          <w:rFonts w:ascii="Century Gothic" w:hAnsi="Century Gothic"/>
          <w:i w:val="0"/>
          <w:sz w:val="16"/>
          <w:szCs w:val="16"/>
        </w:rPr>
      </w:pPr>
    </w:p>
    <w:p w:rsidR="004C3B26" w:rsidRDefault="004C3B26" w:rsidP="00EC01C9">
      <w:pPr>
        <w:pStyle w:val="Corpodeltesto2"/>
        <w:jc w:val="left"/>
        <w:rPr>
          <w:rFonts w:ascii="Century Gothic" w:hAnsi="Century Gothic"/>
          <w:i w:val="0"/>
          <w:sz w:val="16"/>
          <w:szCs w:val="16"/>
        </w:rPr>
      </w:pPr>
    </w:p>
    <w:p w:rsidR="004C3B26" w:rsidRDefault="004C3B26" w:rsidP="00EC01C9">
      <w:pPr>
        <w:pStyle w:val="Corpodeltesto2"/>
        <w:jc w:val="left"/>
        <w:rPr>
          <w:rFonts w:ascii="Century Gothic" w:hAnsi="Century Gothic"/>
          <w:i w:val="0"/>
          <w:sz w:val="16"/>
          <w:szCs w:val="16"/>
        </w:rPr>
      </w:pPr>
    </w:p>
    <w:p w:rsidR="004C3B26" w:rsidRDefault="004C3B26" w:rsidP="00EC01C9">
      <w:pPr>
        <w:pStyle w:val="Corpodeltesto2"/>
        <w:jc w:val="left"/>
        <w:rPr>
          <w:rFonts w:ascii="Century Gothic" w:hAnsi="Century Gothic"/>
          <w:i w:val="0"/>
          <w:sz w:val="16"/>
          <w:szCs w:val="16"/>
        </w:rPr>
      </w:pPr>
    </w:p>
    <w:p w:rsidR="004C3B26" w:rsidRPr="00EC01C9" w:rsidRDefault="004C3B26" w:rsidP="00EC01C9">
      <w:pPr>
        <w:pStyle w:val="Corpodeltesto2"/>
        <w:jc w:val="left"/>
        <w:rPr>
          <w:rFonts w:ascii="Century Gothic" w:hAnsi="Century Gothic"/>
          <w:i w:val="0"/>
          <w:sz w:val="16"/>
          <w:szCs w:val="16"/>
        </w:rPr>
      </w:pPr>
    </w:p>
    <w:p w:rsidR="00B23758" w:rsidRDefault="00EC01C9" w:rsidP="00EC01C9">
      <w:pPr>
        <w:tabs>
          <w:tab w:val="left" w:pos="9638"/>
        </w:tabs>
        <w:ind w:right="-1"/>
        <w:jc w:val="center"/>
        <w:rPr>
          <w:spacing w:val="40"/>
          <w:sz w:val="16"/>
          <w:szCs w:val="16"/>
        </w:rPr>
      </w:pPr>
      <w:r>
        <w:rPr>
          <w:spacing w:val="40"/>
          <w:sz w:val="16"/>
          <w:szCs w:val="16"/>
        </w:rPr>
        <w:t xml:space="preserve"> </w:t>
      </w:r>
      <w:r w:rsidR="00B23758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155ADD07" wp14:editId="59DE22B8">
                <wp:simplePos x="0" y="0"/>
                <wp:positionH relativeFrom="column">
                  <wp:posOffset>99060</wp:posOffset>
                </wp:positionH>
                <wp:positionV relativeFrom="paragraph">
                  <wp:posOffset>78105</wp:posOffset>
                </wp:positionV>
                <wp:extent cx="2905125" cy="910590"/>
                <wp:effectExtent l="13335" t="11430" r="5715" b="1143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910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3758" w:rsidRPr="00EC01C9" w:rsidRDefault="00B23758" w:rsidP="00EC01C9">
                            <w:pPr>
                              <w:pStyle w:val="CM1"/>
                              <w:rPr>
                                <w:rFonts w:ascii="Calibri" w:hAnsi="Calibri" w:cs="Calibri"/>
                                <w:b/>
                                <w:bCs/>
                                <w:color w:val="4D4D4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5ADD0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7.8pt;margin-top:6.15pt;width:228.75pt;height:71.7pt;z-index:-251658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" strokecolor="white">
                <v:textbox style="mso-fit-shape-to-text:t">
                  <w:txbxContent>
                    <w:p w14:paraId="38F5F0BE" w14:textId="77777777" w:rsidR="00B23758" w:rsidRPr="00EC01C9" w:rsidRDefault="00B23758" w:rsidP="00EC01C9">
                      <w:pPr>
                        <w:pStyle w:val="CM1"/>
                        <w:rPr>
                          <w:rFonts w:ascii="Calibri" w:hAnsi="Calibri" w:cs="Calibri"/>
                          <w:b/>
                          <w:bCs/>
                          <w:color w:val="4D4D4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C01C9" w:rsidRDefault="00EC01C9" w:rsidP="00EC01C9">
      <w:pPr>
        <w:tabs>
          <w:tab w:val="left" w:pos="360"/>
        </w:tabs>
        <w:spacing w:line="360" w:lineRule="auto"/>
        <w:ind w:right="-57"/>
        <w:jc w:val="center"/>
        <w:rPr>
          <w:rFonts w:ascii="Century Gothic" w:eastAsia="Times New Roman" w:hAnsi="Century Gothic"/>
          <w:b/>
          <w:sz w:val="44"/>
          <w:szCs w:val="44"/>
          <w:lang w:eastAsia="it-IT"/>
        </w:rPr>
      </w:pPr>
      <w:r w:rsidRPr="008659F3">
        <w:rPr>
          <w:rFonts w:ascii="Century Gothic" w:eastAsia="Times New Roman" w:hAnsi="Century Gothic"/>
          <w:b/>
          <w:sz w:val="44"/>
          <w:szCs w:val="44"/>
          <w:lang w:eastAsia="it-IT"/>
        </w:rPr>
        <w:t>AVVISO</w:t>
      </w:r>
      <w:r w:rsidR="00383D11">
        <w:rPr>
          <w:rFonts w:ascii="Century Gothic" w:eastAsia="Times New Roman" w:hAnsi="Century Gothic"/>
          <w:b/>
          <w:sz w:val="44"/>
          <w:szCs w:val="44"/>
          <w:lang w:eastAsia="it-IT"/>
        </w:rPr>
        <w:t xml:space="preserve"> PUBBLICO</w:t>
      </w:r>
      <w:r w:rsidR="0071107C">
        <w:rPr>
          <w:rFonts w:ascii="Century Gothic" w:eastAsia="Times New Roman" w:hAnsi="Century Gothic"/>
          <w:b/>
          <w:sz w:val="44"/>
          <w:szCs w:val="44"/>
          <w:lang w:eastAsia="it-IT"/>
        </w:rPr>
        <w:t xml:space="preserve"> PER TITOLI </w:t>
      </w:r>
      <w:r w:rsidR="00777F1E">
        <w:rPr>
          <w:rFonts w:ascii="Century Gothic" w:eastAsia="Times New Roman" w:hAnsi="Century Gothic"/>
          <w:b/>
          <w:sz w:val="44"/>
          <w:szCs w:val="44"/>
          <w:lang w:eastAsia="it-IT"/>
        </w:rPr>
        <w:t xml:space="preserve">E COLLOQUIO </w:t>
      </w:r>
    </w:p>
    <w:p w:rsidR="006F1C83" w:rsidRDefault="00083996" w:rsidP="00760F9A">
      <w:pPr>
        <w:autoSpaceDE w:val="0"/>
        <w:autoSpaceDN w:val="0"/>
        <w:adjustRightInd w:val="0"/>
        <w:jc w:val="both"/>
        <w:rPr>
          <w:rFonts w:ascii="Century Gothic" w:hAnsi="Century Gothic"/>
          <w:iCs/>
        </w:rPr>
      </w:pPr>
      <w:r w:rsidRPr="0096566A">
        <w:rPr>
          <w:rFonts w:ascii="Century Gothic" w:hAnsi="Century Gothic"/>
          <w:iCs/>
        </w:rPr>
        <w:t>PER LA FORMULAZIONE DI GRADUATORI</w:t>
      </w:r>
      <w:r w:rsidR="00792FC5" w:rsidRPr="0096566A">
        <w:rPr>
          <w:rFonts w:ascii="Century Gothic" w:hAnsi="Century Gothic"/>
          <w:iCs/>
        </w:rPr>
        <w:t xml:space="preserve">E </w:t>
      </w:r>
      <w:r w:rsidR="003B4CB4" w:rsidRPr="0096566A">
        <w:rPr>
          <w:rFonts w:ascii="Century Gothic" w:hAnsi="Century Gothic"/>
          <w:iCs/>
        </w:rPr>
        <w:t>PER IL CONFERIMENTO DI</w:t>
      </w:r>
      <w:r w:rsidR="00124DB9" w:rsidRPr="0096566A">
        <w:rPr>
          <w:rFonts w:ascii="Century Gothic" w:hAnsi="Century Gothic"/>
          <w:iCs/>
        </w:rPr>
        <w:t xml:space="preserve"> </w:t>
      </w:r>
      <w:r w:rsidR="003B39F6" w:rsidRPr="0096566A">
        <w:rPr>
          <w:rFonts w:ascii="Century Gothic" w:hAnsi="Century Gothic"/>
          <w:iCs/>
        </w:rPr>
        <w:t xml:space="preserve"> </w:t>
      </w:r>
      <w:r w:rsidR="00314A86" w:rsidRPr="00710A80">
        <w:rPr>
          <w:rFonts w:ascii="Century Gothic" w:hAnsi="Century Gothic"/>
          <w:iCs/>
        </w:rPr>
        <w:t xml:space="preserve">N. 1 </w:t>
      </w:r>
      <w:r w:rsidR="00792FC5" w:rsidRPr="00710A80">
        <w:rPr>
          <w:rFonts w:ascii="Century Gothic" w:hAnsi="Century Gothic"/>
          <w:iCs/>
        </w:rPr>
        <w:t>INCARIC</w:t>
      </w:r>
      <w:r w:rsidR="00314A86" w:rsidRPr="00710A80">
        <w:rPr>
          <w:rFonts w:ascii="Century Gothic" w:hAnsi="Century Gothic"/>
          <w:iCs/>
        </w:rPr>
        <w:t>O</w:t>
      </w:r>
      <w:r w:rsidR="00792FC5" w:rsidRPr="00710A80">
        <w:rPr>
          <w:rFonts w:ascii="Century Gothic" w:hAnsi="Century Gothic"/>
          <w:iCs/>
        </w:rPr>
        <w:t xml:space="preserve"> 15 OCTIES</w:t>
      </w:r>
      <w:r w:rsidR="00792FC5" w:rsidRPr="0096566A">
        <w:rPr>
          <w:rFonts w:ascii="Century Gothic" w:hAnsi="Century Gothic"/>
          <w:iCs/>
        </w:rPr>
        <w:t xml:space="preserve"> </w:t>
      </w:r>
      <w:r w:rsidR="00553BDF">
        <w:rPr>
          <w:rFonts w:ascii="Century Gothic" w:hAnsi="Century Gothic"/>
          <w:iCs/>
        </w:rPr>
        <w:t>D.L.gs 502/92</w:t>
      </w:r>
      <w:r w:rsidR="00C34E76" w:rsidRPr="0096566A">
        <w:rPr>
          <w:rFonts w:ascii="Century Gothic" w:hAnsi="Century Gothic"/>
          <w:iCs/>
        </w:rPr>
        <w:t xml:space="preserve"> </w:t>
      </w:r>
      <w:r w:rsidR="003B39F6" w:rsidRPr="0096566A">
        <w:rPr>
          <w:rFonts w:ascii="Century Gothic" w:hAnsi="Century Gothic"/>
          <w:iCs/>
        </w:rPr>
        <w:t xml:space="preserve">PER </w:t>
      </w:r>
      <w:r w:rsidR="006F1C83">
        <w:rPr>
          <w:rFonts w:ascii="Century Gothic" w:hAnsi="Century Gothic"/>
          <w:iCs/>
        </w:rPr>
        <w:t>L</w:t>
      </w:r>
      <w:r w:rsidR="00AE6C48">
        <w:rPr>
          <w:rFonts w:ascii="Century Gothic" w:hAnsi="Century Gothic"/>
          <w:iCs/>
        </w:rPr>
        <w:t>A</w:t>
      </w:r>
      <w:r w:rsidR="006F1C83">
        <w:rPr>
          <w:rFonts w:ascii="Century Gothic" w:hAnsi="Century Gothic"/>
          <w:iCs/>
        </w:rPr>
        <w:t xml:space="preserve">  REALIZZAZIONE DEL PROGETTO “</w:t>
      </w:r>
      <w:r w:rsidR="00BA5245">
        <w:rPr>
          <w:rFonts w:ascii="Century Gothic" w:hAnsi="Century Gothic"/>
          <w:b/>
          <w:bCs/>
          <w:iCs/>
        </w:rPr>
        <w:t>LA VACCINAZIONE E’ PER TUTTI</w:t>
      </w:r>
      <w:r w:rsidR="00314A86">
        <w:rPr>
          <w:rFonts w:ascii="Century Gothic" w:hAnsi="Century Gothic"/>
          <w:iCs/>
        </w:rPr>
        <w:t xml:space="preserve"> </w:t>
      </w:r>
      <w:r w:rsidR="006F1C83">
        <w:rPr>
          <w:rFonts w:ascii="Century Gothic" w:hAnsi="Century Gothic"/>
          <w:iCs/>
        </w:rPr>
        <w:t>”</w:t>
      </w:r>
      <w:r w:rsidR="0071107C">
        <w:rPr>
          <w:rFonts w:ascii="Century Gothic" w:hAnsi="Century Gothic"/>
          <w:iCs/>
        </w:rPr>
        <w:t xml:space="preserve"> </w:t>
      </w:r>
      <w:r w:rsidR="00314A86">
        <w:rPr>
          <w:rFonts w:ascii="Century Gothic" w:hAnsi="Century Gothic"/>
          <w:iCs/>
        </w:rPr>
        <w:t xml:space="preserve">Linea 4 </w:t>
      </w:r>
      <w:r w:rsidR="0071107C">
        <w:rPr>
          <w:rFonts w:ascii="Century Gothic" w:hAnsi="Century Gothic"/>
          <w:iCs/>
        </w:rPr>
        <w:t xml:space="preserve"> </w:t>
      </w:r>
      <w:r w:rsidR="006F1C83">
        <w:rPr>
          <w:rFonts w:ascii="Century Gothic" w:hAnsi="Century Gothic"/>
          <w:iCs/>
        </w:rPr>
        <w:t>P</w:t>
      </w:r>
      <w:r w:rsidR="00BA5245">
        <w:rPr>
          <w:rFonts w:ascii="Century Gothic" w:hAnsi="Century Gothic"/>
          <w:iCs/>
        </w:rPr>
        <w:t>RP 2</w:t>
      </w:r>
      <w:r w:rsidR="00314A86">
        <w:rPr>
          <w:rFonts w:ascii="Century Gothic" w:hAnsi="Century Gothic"/>
          <w:iCs/>
        </w:rPr>
        <w:t>020</w:t>
      </w:r>
      <w:r w:rsidR="00BA5245">
        <w:rPr>
          <w:rFonts w:ascii="Century Gothic" w:hAnsi="Century Gothic"/>
          <w:iCs/>
        </w:rPr>
        <w:t>-2025</w:t>
      </w:r>
      <w:r w:rsidR="00314A86">
        <w:rPr>
          <w:rFonts w:ascii="Century Gothic" w:hAnsi="Century Gothic"/>
          <w:iCs/>
        </w:rPr>
        <w:t xml:space="preserve"> </w:t>
      </w:r>
      <w:r w:rsidR="006F1C83">
        <w:rPr>
          <w:rFonts w:ascii="Century Gothic" w:hAnsi="Century Gothic"/>
          <w:iCs/>
        </w:rPr>
        <w:t xml:space="preserve"> </w:t>
      </w:r>
      <w:r w:rsidR="00BA5245">
        <w:rPr>
          <w:rFonts w:ascii="Century Gothic" w:hAnsi="Century Gothic"/>
          <w:iCs/>
        </w:rPr>
        <w:t>fondi PSN 2022</w:t>
      </w:r>
    </w:p>
    <w:p w:rsidR="00217170" w:rsidRDefault="00217170" w:rsidP="00760F9A">
      <w:pPr>
        <w:autoSpaceDE w:val="0"/>
        <w:autoSpaceDN w:val="0"/>
        <w:adjustRightInd w:val="0"/>
        <w:jc w:val="both"/>
        <w:rPr>
          <w:rFonts w:ascii="Century Gothic" w:hAnsi="Century Gothic"/>
          <w:iCs/>
        </w:rPr>
      </w:pPr>
    </w:p>
    <w:p w:rsidR="004C3B26" w:rsidRDefault="004C3B26" w:rsidP="00760F9A">
      <w:pPr>
        <w:autoSpaceDE w:val="0"/>
        <w:autoSpaceDN w:val="0"/>
        <w:adjustRightInd w:val="0"/>
        <w:jc w:val="both"/>
        <w:rPr>
          <w:rFonts w:ascii="Century Gothic" w:hAnsi="Century Gothic"/>
          <w:iCs/>
        </w:rPr>
      </w:pPr>
    </w:p>
    <w:p w:rsidR="006F1C83" w:rsidRDefault="006F1C83" w:rsidP="00760F9A">
      <w:pPr>
        <w:autoSpaceDE w:val="0"/>
        <w:autoSpaceDN w:val="0"/>
        <w:adjustRightInd w:val="0"/>
        <w:jc w:val="both"/>
        <w:rPr>
          <w:rFonts w:ascii="Century Gothic" w:hAnsi="Century Gothic"/>
          <w:iCs/>
        </w:rPr>
      </w:pPr>
      <w:r>
        <w:rPr>
          <w:rFonts w:ascii="Century Gothic" w:hAnsi="Century Gothic"/>
          <w:iCs/>
        </w:rPr>
        <w:t xml:space="preserve">La presente selezione è finalizzata al reclutamento </w:t>
      </w:r>
      <w:r w:rsidR="00D20234">
        <w:rPr>
          <w:rFonts w:ascii="Century Gothic" w:hAnsi="Century Gothic"/>
          <w:iCs/>
        </w:rPr>
        <w:t xml:space="preserve">di </w:t>
      </w:r>
    </w:p>
    <w:p w:rsidR="00760F9A" w:rsidRDefault="00760F9A" w:rsidP="00760F9A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iCs/>
        </w:rPr>
      </w:pPr>
    </w:p>
    <w:p w:rsidR="004C3B26" w:rsidRDefault="004C3B26" w:rsidP="00760F9A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iCs/>
        </w:rPr>
      </w:pPr>
    </w:p>
    <w:p w:rsidR="008D6EDA" w:rsidRPr="00E22170" w:rsidRDefault="008D6EDA" w:rsidP="00E22170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iCs/>
        </w:rPr>
      </w:pPr>
    </w:p>
    <w:p w:rsidR="00AD4A9F" w:rsidRDefault="00314A86" w:rsidP="008D6EDA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iCs/>
        </w:rPr>
      </w:pPr>
      <w:r>
        <w:rPr>
          <w:rFonts w:ascii="Century Gothic" w:hAnsi="Century Gothic"/>
          <w:b/>
          <w:bCs/>
          <w:iCs/>
        </w:rPr>
        <w:t xml:space="preserve">N: 1  </w:t>
      </w:r>
      <w:r w:rsidR="00D20234">
        <w:rPr>
          <w:rFonts w:ascii="Century Gothic" w:hAnsi="Century Gothic"/>
          <w:b/>
          <w:bCs/>
          <w:iCs/>
        </w:rPr>
        <w:t xml:space="preserve">LAUREATO IN SCIENZE INFORMATICHE </w:t>
      </w:r>
    </w:p>
    <w:p w:rsidR="00AD4A9F" w:rsidRDefault="00AD4A9F" w:rsidP="00E22170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Cs/>
        </w:rPr>
      </w:pPr>
    </w:p>
    <w:p w:rsidR="008D6EDA" w:rsidRDefault="008D6EDA" w:rsidP="00553BDF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Cs/>
        </w:rPr>
      </w:pPr>
    </w:p>
    <w:p w:rsidR="004C3B26" w:rsidRDefault="004C3B26" w:rsidP="00553BDF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Cs/>
        </w:rPr>
      </w:pPr>
    </w:p>
    <w:p w:rsidR="004C3B26" w:rsidRDefault="004C3B26" w:rsidP="00553BDF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iCs/>
        </w:rPr>
      </w:pPr>
    </w:p>
    <w:p w:rsidR="00722DFC" w:rsidRDefault="003B4CB4" w:rsidP="00500FE7">
      <w:pPr>
        <w:tabs>
          <w:tab w:val="left" w:pos="360"/>
        </w:tabs>
        <w:spacing w:line="360" w:lineRule="auto"/>
        <w:ind w:right="-57"/>
        <w:jc w:val="center"/>
        <w:rPr>
          <w:rFonts w:ascii="Century Gothic" w:eastAsia="Times New Roman" w:hAnsi="Century Gothic"/>
          <w:b/>
          <w:sz w:val="32"/>
          <w:szCs w:val="32"/>
          <w:lang w:eastAsia="it-IT"/>
        </w:rPr>
      </w:pPr>
      <w:r>
        <w:rPr>
          <w:rFonts w:ascii="Century Gothic" w:eastAsia="Times New Roman" w:hAnsi="Century Gothic"/>
          <w:b/>
          <w:sz w:val="32"/>
          <w:szCs w:val="32"/>
          <w:lang w:eastAsia="it-IT"/>
        </w:rPr>
        <w:t xml:space="preserve">IL </w:t>
      </w:r>
      <w:r w:rsidR="00C47BB1">
        <w:rPr>
          <w:rFonts w:ascii="Century Gothic" w:eastAsia="Times New Roman" w:hAnsi="Century Gothic"/>
          <w:b/>
          <w:sz w:val="32"/>
          <w:szCs w:val="32"/>
          <w:lang w:eastAsia="it-IT"/>
        </w:rPr>
        <w:t xml:space="preserve">COMMISSARIO STRAORDINARIO </w:t>
      </w:r>
      <w:r>
        <w:rPr>
          <w:rFonts w:ascii="Century Gothic" w:eastAsia="Times New Roman" w:hAnsi="Century Gothic"/>
          <w:b/>
          <w:sz w:val="32"/>
          <w:szCs w:val="32"/>
          <w:lang w:eastAsia="it-IT"/>
        </w:rPr>
        <w:t xml:space="preserve">: </w:t>
      </w:r>
    </w:p>
    <w:p w:rsidR="003B4CB4" w:rsidRDefault="003B4CB4" w:rsidP="003B4CB4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 w:rsidRPr="00DE687F">
        <w:rPr>
          <w:rFonts w:ascii="Century Gothic" w:hAnsi="Century Gothic"/>
          <w:sz w:val="22"/>
          <w:szCs w:val="22"/>
        </w:rPr>
        <w:t xml:space="preserve">- </w:t>
      </w:r>
      <w:r w:rsidRPr="00256FC0">
        <w:rPr>
          <w:rFonts w:ascii="Century Gothic" w:hAnsi="Century Gothic"/>
          <w:sz w:val="22"/>
          <w:szCs w:val="22"/>
        </w:rPr>
        <w:t>Vista la deliberazione n° _______________ del______________, esecutiva;</w:t>
      </w:r>
    </w:p>
    <w:p w:rsidR="00653AD9" w:rsidRPr="00256FC0" w:rsidRDefault="00653AD9" w:rsidP="003B4CB4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</w:p>
    <w:p w:rsidR="008D6EDA" w:rsidRDefault="008D6EDA" w:rsidP="00653AD9">
      <w:pPr>
        <w:autoSpaceDE w:val="0"/>
        <w:autoSpaceDN w:val="0"/>
        <w:adjustRightInd w:val="0"/>
        <w:jc w:val="both"/>
        <w:rPr>
          <w:rFonts w:ascii="Century Gothic" w:eastAsia="Times New Roman" w:hAnsi="Century Gothic"/>
          <w:b/>
          <w:sz w:val="22"/>
          <w:szCs w:val="22"/>
          <w:lang w:eastAsia="it-IT"/>
        </w:rPr>
      </w:pPr>
    </w:p>
    <w:p w:rsidR="008D6EDA" w:rsidRPr="00256FC0" w:rsidRDefault="008D6EDA" w:rsidP="00653AD9">
      <w:pPr>
        <w:autoSpaceDE w:val="0"/>
        <w:autoSpaceDN w:val="0"/>
        <w:adjustRightInd w:val="0"/>
        <w:jc w:val="both"/>
        <w:rPr>
          <w:rFonts w:ascii="Century Gothic" w:eastAsia="Times New Roman" w:hAnsi="Century Gothic"/>
          <w:b/>
          <w:sz w:val="22"/>
          <w:szCs w:val="22"/>
          <w:lang w:eastAsia="it-IT"/>
        </w:rPr>
      </w:pPr>
    </w:p>
    <w:p w:rsidR="003B4CB4" w:rsidRDefault="003B4CB4" w:rsidP="000226FA">
      <w:pPr>
        <w:tabs>
          <w:tab w:val="left" w:pos="360"/>
        </w:tabs>
        <w:spacing w:line="360" w:lineRule="auto"/>
        <w:ind w:right="-57"/>
        <w:jc w:val="center"/>
        <w:rPr>
          <w:rFonts w:ascii="Century Gothic" w:eastAsia="Times New Roman" w:hAnsi="Century Gothic"/>
          <w:b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b/>
          <w:sz w:val="22"/>
          <w:szCs w:val="22"/>
          <w:lang w:eastAsia="it-IT"/>
        </w:rPr>
        <w:t>RENDE NOTO</w:t>
      </w:r>
    </w:p>
    <w:p w:rsidR="00DC156D" w:rsidRPr="00256FC0" w:rsidRDefault="00DC156D" w:rsidP="000226FA">
      <w:pPr>
        <w:tabs>
          <w:tab w:val="left" w:pos="360"/>
        </w:tabs>
        <w:spacing w:line="360" w:lineRule="auto"/>
        <w:ind w:right="-57"/>
        <w:jc w:val="center"/>
        <w:rPr>
          <w:rFonts w:ascii="Century Gothic" w:eastAsia="Times New Roman" w:hAnsi="Century Gothic"/>
          <w:b/>
          <w:sz w:val="22"/>
          <w:szCs w:val="22"/>
          <w:lang w:eastAsia="it-IT"/>
        </w:rPr>
      </w:pPr>
    </w:p>
    <w:p w:rsidR="008E69BC" w:rsidRDefault="008E69BC" w:rsidP="00F76534">
      <w:pPr>
        <w:autoSpaceDE w:val="0"/>
        <w:autoSpaceDN w:val="0"/>
        <w:adjustRightInd w:val="0"/>
        <w:ind w:firstLine="360"/>
        <w:jc w:val="both"/>
        <w:rPr>
          <w:rFonts w:ascii="Century Gothic" w:hAnsi="Century Gothic"/>
          <w:b/>
          <w:bCs/>
          <w:iCs/>
        </w:rPr>
      </w:pPr>
      <w:r w:rsidRPr="00256FC0">
        <w:rPr>
          <w:rFonts w:ascii="Century Gothic" w:hAnsi="Century Gothic"/>
          <w:sz w:val="22"/>
          <w:szCs w:val="22"/>
        </w:rPr>
        <w:t xml:space="preserve">È indetta selezione pubblica, per </w:t>
      </w:r>
      <w:r w:rsidRPr="00D9613B">
        <w:rPr>
          <w:rFonts w:ascii="Century Gothic" w:hAnsi="Century Gothic"/>
          <w:sz w:val="22"/>
          <w:szCs w:val="22"/>
        </w:rPr>
        <w:t>titoli</w:t>
      </w:r>
      <w:r w:rsidR="00777F1E">
        <w:rPr>
          <w:rFonts w:ascii="Century Gothic" w:hAnsi="Century Gothic"/>
          <w:sz w:val="22"/>
          <w:szCs w:val="22"/>
        </w:rPr>
        <w:t xml:space="preserve"> e colloquio </w:t>
      </w:r>
      <w:r w:rsidR="00777F1E" w:rsidRPr="00256FC0">
        <w:rPr>
          <w:rFonts w:ascii="Century Gothic" w:hAnsi="Century Gothic"/>
          <w:sz w:val="22"/>
          <w:szCs w:val="22"/>
        </w:rPr>
        <w:t xml:space="preserve"> </w:t>
      </w:r>
      <w:r w:rsidRPr="00256FC0">
        <w:rPr>
          <w:rFonts w:ascii="Century Gothic" w:hAnsi="Century Gothic"/>
          <w:sz w:val="22"/>
          <w:szCs w:val="22"/>
        </w:rPr>
        <w:t>per la formulazione di graduatori</w:t>
      </w:r>
      <w:r w:rsidR="00D9613B">
        <w:rPr>
          <w:rFonts w:ascii="Century Gothic" w:hAnsi="Century Gothic"/>
          <w:sz w:val="22"/>
          <w:szCs w:val="22"/>
        </w:rPr>
        <w:t xml:space="preserve">e </w:t>
      </w:r>
      <w:r w:rsidRPr="00256FC0">
        <w:rPr>
          <w:rFonts w:ascii="Century Gothic" w:hAnsi="Century Gothic"/>
          <w:sz w:val="22"/>
          <w:szCs w:val="22"/>
        </w:rPr>
        <w:t xml:space="preserve"> per il conferimento di </w:t>
      </w:r>
      <w:r w:rsidR="003D6F27">
        <w:rPr>
          <w:rFonts w:ascii="Century Gothic" w:hAnsi="Century Gothic"/>
          <w:sz w:val="22"/>
          <w:szCs w:val="22"/>
        </w:rPr>
        <w:t xml:space="preserve">n. 1 </w:t>
      </w:r>
      <w:r w:rsidR="00710A80">
        <w:rPr>
          <w:rFonts w:ascii="Century Gothic" w:hAnsi="Century Gothic"/>
          <w:sz w:val="22"/>
          <w:szCs w:val="22"/>
        </w:rPr>
        <w:t xml:space="preserve">incarico 15 </w:t>
      </w:r>
      <w:proofErr w:type="spellStart"/>
      <w:r w:rsidR="00710A80">
        <w:rPr>
          <w:rFonts w:ascii="Century Gothic" w:hAnsi="Century Gothic"/>
          <w:sz w:val="22"/>
          <w:szCs w:val="22"/>
        </w:rPr>
        <w:t>octies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710A80">
        <w:rPr>
          <w:rFonts w:ascii="Century Gothic" w:hAnsi="Century Gothic"/>
          <w:sz w:val="22"/>
          <w:szCs w:val="22"/>
        </w:rPr>
        <w:t>D.Lgs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502/92 </w:t>
      </w:r>
      <w:r w:rsidR="001D0330">
        <w:rPr>
          <w:rFonts w:ascii="Century Gothic" w:hAnsi="Century Gothic"/>
          <w:sz w:val="22"/>
          <w:szCs w:val="22"/>
        </w:rPr>
        <w:t xml:space="preserve">per la </w:t>
      </w:r>
      <w:r>
        <w:rPr>
          <w:rFonts w:ascii="Century Gothic" w:hAnsi="Century Gothic"/>
          <w:sz w:val="22"/>
          <w:szCs w:val="22"/>
        </w:rPr>
        <w:t>realizzazione de</w:t>
      </w:r>
      <w:r w:rsidR="00F76534">
        <w:rPr>
          <w:rFonts w:ascii="Century Gothic" w:hAnsi="Century Gothic"/>
          <w:sz w:val="22"/>
          <w:szCs w:val="22"/>
        </w:rPr>
        <w:t>l</w:t>
      </w:r>
      <w:r w:rsidR="006F1C83" w:rsidRPr="006F1C83">
        <w:rPr>
          <w:rFonts w:ascii="Century Gothic" w:hAnsi="Century Gothic"/>
          <w:b/>
          <w:bCs/>
          <w:iCs/>
        </w:rPr>
        <w:t xml:space="preserve"> </w:t>
      </w:r>
      <w:r w:rsidR="006F1C83">
        <w:rPr>
          <w:rFonts w:ascii="Century Gothic" w:hAnsi="Century Gothic"/>
          <w:b/>
          <w:bCs/>
          <w:iCs/>
        </w:rPr>
        <w:t>PROGETTO: “</w:t>
      </w:r>
      <w:r w:rsidR="00BA5245">
        <w:rPr>
          <w:rFonts w:ascii="Century Gothic" w:hAnsi="Century Gothic"/>
          <w:b/>
          <w:bCs/>
          <w:iCs/>
        </w:rPr>
        <w:t>LA VACCINAZIONE E’ PER TUTTI</w:t>
      </w:r>
      <w:r w:rsidR="0071107C">
        <w:rPr>
          <w:rFonts w:ascii="Century Gothic" w:hAnsi="Century Gothic"/>
          <w:b/>
          <w:bCs/>
          <w:iCs/>
        </w:rPr>
        <w:t xml:space="preserve">” </w:t>
      </w:r>
    </w:p>
    <w:p w:rsidR="008D6EDA" w:rsidRDefault="008D6EDA" w:rsidP="00F76534">
      <w:pPr>
        <w:autoSpaceDE w:val="0"/>
        <w:autoSpaceDN w:val="0"/>
        <w:adjustRightInd w:val="0"/>
        <w:ind w:firstLine="360"/>
        <w:jc w:val="both"/>
        <w:rPr>
          <w:rFonts w:ascii="Century Gothic" w:hAnsi="Century Gothic"/>
          <w:b/>
          <w:bCs/>
          <w:iCs/>
        </w:rPr>
      </w:pPr>
    </w:p>
    <w:p w:rsidR="00FB317D" w:rsidRPr="00DC5E89" w:rsidRDefault="00DC5E89" w:rsidP="00DC5E89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Century Gothic" w:hAnsi="Century Gothic"/>
          <w:b/>
          <w:bCs/>
          <w:iCs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</w:rPr>
        <w:t xml:space="preserve">       </w:t>
      </w:r>
      <w:r w:rsidR="008E69BC" w:rsidRPr="00DC5E89">
        <w:rPr>
          <w:rFonts w:ascii="Century Gothic" w:hAnsi="Century Gothic"/>
          <w:b/>
          <w:sz w:val="22"/>
          <w:szCs w:val="22"/>
        </w:rPr>
        <w:t xml:space="preserve"> </w:t>
      </w:r>
      <w:r w:rsidR="00FB317D" w:rsidRPr="00DC5E89">
        <w:rPr>
          <w:rFonts w:ascii="Century Gothic" w:hAnsi="Century Gothic"/>
          <w:b/>
          <w:bCs/>
          <w:iCs/>
          <w:sz w:val="22"/>
          <w:szCs w:val="22"/>
          <w:u w:val="single"/>
        </w:rPr>
        <w:t xml:space="preserve">Requisiti </w:t>
      </w:r>
      <w:r w:rsidR="000449D0">
        <w:rPr>
          <w:rFonts w:ascii="Century Gothic" w:hAnsi="Century Gothic"/>
          <w:b/>
          <w:bCs/>
          <w:iCs/>
          <w:sz w:val="22"/>
          <w:szCs w:val="22"/>
          <w:u w:val="single"/>
        </w:rPr>
        <w:t xml:space="preserve">generali </w:t>
      </w:r>
      <w:r w:rsidR="00FB317D" w:rsidRPr="00DC5E89">
        <w:rPr>
          <w:rFonts w:ascii="Century Gothic" w:hAnsi="Century Gothic"/>
          <w:b/>
          <w:bCs/>
          <w:iCs/>
          <w:sz w:val="22"/>
          <w:szCs w:val="22"/>
          <w:u w:val="single"/>
        </w:rPr>
        <w:t>di ammissione:</w:t>
      </w:r>
    </w:p>
    <w:p w:rsidR="00FB317D" w:rsidRDefault="00FB317D" w:rsidP="00FB317D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iCs/>
          <w:sz w:val="22"/>
          <w:szCs w:val="22"/>
        </w:rPr>
      </w:pPr>
    </w:p>
    <w:p w:rsidR="00F76534" w:rsidRDefault="00F765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cittadinanza italiana, fatte salve le equiparazioni stabilite dalle leggi vigenti, o cittadinanza di uno dei paesi dell’Unione Europea;</w:t>
      </w:r>
    </w:p>
    <w:p w:rsidR="00F76534" w:rsidRDefault="00F76534" w:rsidP="00F76534">
      <w:pPr>
        <w:autoSpaceDE w:val="0"/>
        <w:autoSpaceDN w:val="0"/>
        <w:adjustRightInd w:val="0"/>
        <w:ind w:left="360"/>
        <w:jc w:val="both"/>
        <w:rPr>
          <w:rFonts w:ascii="Century Gothic" w:hAnsi="Century Gothic"/>
          <w:sz w:val="22"/>
          <w:szCs w:val="22"/>
        </w:rPr>
      </w:pPr>
    </w:p>
    <w:p w:rsidR="00F76534" w:rsidRPr="00217170" w:rsidRDefault="00F765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 w:rsidRPr="00217170">
        <w:rPr>
          <w:rFonts w:ascii="Century Gothic" w:hAnsi="Century Gothic"/>
          <w:sz w:val="22"/>
          <w:szCs w:val="22"/>
        </w:rPr>
        <w:t xml:space="preserve">non avere riportato condanne penali definitive;    </w:t>
      </w:r>
    </w:p>
    <w:p w:rsidR="00F76534" w:rsidRDefault="00F76534" w:rsidP="00F76534">
      <w:pPr>
        <w:pStyle w:val="Paragrafoelenco"/>
        <w:rPr>
          <w:rFonts w:ascii="Century Gothic" w:hAnsi="Century Gothic"/>
          <w:sz w:val="22"/>
          <w:szCs w:val="22"/>
        </w:rPr>
      </w:pPr>
    </w:p>
    <w:p w:rsidR="00F76534" w:rsidRDefault="00F765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godimento dei diritti civili e politici. Non possono accedere alla selezione coloro che siano stati esclusi dall’elettorato attivo nonché coloro che siano stati dispensati </w:t>
      </w:r>
      <w:r>
        <w:rPr>
          <w:rFonts w:ascii="Century Gothic" w:hAnsi="Century Gothic"/>
          <w:sz w:val="22"/>
          <w:szCs w:val="22"/>
        </w:rPr>
        <w:lastRenderedPageBreak/>
        <w:t>dall’impiego presso Pubbliche Amministrazioni per aver conseguito lo stesso mediante la produzione di documenti falsi o viziati da invalidità non sanabile.</w:t>
      </w:r>
    </w:p>
    <w:p w:rsidR="00F76534" w:rsidRPr="001D0330" w:rsidRDefault="00F76534" w:rsidP="00F76534">
      <w:pPr>
        <w:pStyle w:val="Paragrafoelenco"/>
        <w:rPr>
          <w:rFonts w:ascii="Century Gothic" w:hAnsi="Century Gothic"/>
          <w:sz w:val="22"/>
          <w:szCs w:val="22"/>
        </w:rPr>
      </w:pPr>
    </w:p>
    <w:p w:rsidR="00F76534" w:rsidRPr="00716004" w:rsidRDefault="00F76534" w:rsidP="00F76534">
      <w:pPr>
        <w:pStyle w:val="Paragrafoelenco"/>
        <w:autoSpaceDE w:val="0"/>
        <w:autoSpaceDN w:val="0"/>
        <w:adjustRightInd w:val="0"/>
        <w:ind w:left="735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F76534" w:rsidRPr="00A350B4" w:rsidRDefault="00F76534" w:rsidP="00F76534">
      <w:pPr>
        <w:autoSpaceDE w:val="0"/>
        <w:autoSpaceDN w:val="0"/>
        <w:adjustRightInd w:val="0"/>
        <w:ind w:firstLine="360"/>
        <w:jc w:val="both"/>
        <w:rPr>
          <w:rFonts w:ascii="Century Gothic" w:hAnsi="Century Gothic"/>
          <w:sz w:val="22"/>
          <w:szCs w:val="22"/>
        </w:rPr>
      </w:pPr>
      <w:r w:rsidRPr="00A350B4">
        <w:rPr>
          <w:rFonts w:ascii="Century Gothic" w:hAnsi="Century Gothic"/>
          <w:sz w:val="22"/>
          <w:szCs w:val="22"/>
        </w:rPr>
        <w:t xml:space="preserve">L’ASP  di Agrigento </w:t>
      </w:r>
      <w:r>
        <w:rPr>
          <w:rFonts w:ascii="Century Gothic" w:hAnsi="Century Gothic"/>
          <w:sz w:val="22"/>
          <w:szCs w:val="22"/>
        </w:rPr>
        <w:t>veri</w:t>
      </w:r>
      <w:r w:rsidRPr="00A350B4">
        <w:rPr>
          <w:rFonts w:ascii="Century Gothic" w:hAnsi="Century Gothic"/>
          <w:sz w:val="22"/>
          <w:szCs w:val="22"/>
        </w:rPr>
        <w:t xml:space="preserve">ficherà inoltre, prioritariamente all’avvio </w:t>
      </w:r>
      <w:r w:rsidR="000D0CE7" w:rsidRPr="00A350B4">
        <w:rPr>
          <w:rFonts w:ascii="Century Gothic" w:hAnsi="Century Gothic"/>
          <w:sz w:val="22"/>
          <w:szCs w:val="22"/>
        </w:rPr>
        <w:t>de</w:t>
      </w:r>
      <w:r w:rsidR="00BA5245">
        <w:rPr>
          <w:rFonts w:ascii="Century Gothic" w:hAnsi="Century Gothic"/>
          <w:sz w:val="22"/>
          <w:szCs w:val="22"/>
        </w:rPr>
        <w:t xml:space="preserve">ll’incarico </w:t>
      </w:r>
      <w:r w:rsidR="00041D77">
        <w:rPr>
          <w:rFonts w:ascii="Century Gothic" w:hAnsi="Century Gothic"/>
          <w:sz w:val="22"/>
          <w:szCs w:val="22"/>
        </w:rPr>
        <w:t xml:space="preserve">15 </w:t>
      </w:r>
      <w:proofErr w:type="spellStart"/>
      <w:r w:rsidR="00041D77">
        <w:rPr>
          <w:rFonts w:ascii="Century Gothic" w:hAnsi="Century Gothic"/>
          <w:sz w:val="22"/>
          <w:szCs w:val="22"/>
        </w:rPr>
        <w:t>octies</w:t>
      </w:r>
      <w:proofErr w:type="spellEnd"/>
      <w:r w:rsidR="00041D77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041D77">
        <w:rPr>
          <w:rFonts w:ascii="Century Gothic" w:hAnsi="Century Gothic"/>
          <w:sz w:val="22"/>
          <w:szCs w:val="22"/>
        </w:rPr>
        <w:t>D.Lgs</w:t>
      </w:r>
      <w:proofErr w:type="spellEnd"/>
      <w:r w:rsidR="00041D77">
        <w:rPr>
          <w:rFonts w:ascii="Century Gothic" w:hAnsi="Century Gothic"/>
          <w:sz w:val="22"/>
          <w:szCs w:val="22"/>
        </w:rPr>
        <w:t xml:space="preserve"> 502/92 </w:t>
      </w:r>
      <w:r w:rsidRPr="00A350B4">
        <w:rPr>
          <w:rFonts w:ascii="Century Gothic" w:hAnsi="Century Gothic"/>
          <w:sz w:val="22"/>
          <w:szCs w:val="22"/>
        </w:rPr>
        <w:t xml:space="preserve">, l’idoneità fisica alle attività. </w:t>
      </w:r>
    </w:p>
    <w:p w:rsidR="00F76534" w:rsidRDefault="00F76534" w:rsidP="00F76534">
      <w:pPr>
        <w:autoSpaceDE w:val="0"/>
        <w:autoSpaceDN w:val="0"/>
        <w:adjustRightInd w:val="0"/>
        <w:ind w:firstLine="360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F76534" w:rsidRPr="00716004" w:rsidRDefault="00F76534" w:rsidP="00F76534">
      <w:pPr>
        <w:autoSpaceDE w:val="0"/>
        <w:autoSpaceDN w:val="0"/>
        <w:adjustRightInd w:val="0"/>
        <w:ind w:firstLine="360"/>
        <w:jc w:val="both"/>
        <w:rPr>
          <w:rFonts w:ascii="Century Gothic" w:hAnsi="Century Gothic"/>
          <w:b/>
          <w:bCs/>
          <w:sz w:val="22"/>
          <w:szCs w:val="22"/>
        </w:rPr>
      </w:pPr>
      <w:r w:rsidRPr="00716004">
        <w:rPr>
          <w:rFonts w:ascii="Century Gothic" w:hAnsi="Century Gothic"/>
          <w:b/>
          <w:bCs/>
          <w:sz w:val="22"/>
          <w:szCs w:val="22"/>
        </w:rPr>
        <w:t xml:space="preserve">Tutti i requisiti </w:t>
      </w:r>
      <w:r>
        <w:rPr>
          <w:rFonts w:ascii="Century Gothic" w:hAnsi="Century Gothic"/>
          <w:b/>
          <w:bCs/>
          <w:sz w:val="22"/>
          <w:szCs w:val="22"/>
        </w:rPr>
        <w:t xml:space="preserve">generali </w:t>
      </w:r>
      <w:r w:rsidRPr="00716004">
        <w:rPr>
          <w:rFonts w:ascii="Century Gothic" w:hAnsi="Century Gothic"/>
          <w:b/>
          <w:bCs/>
          <w:sz w:val="22"/>
          <w:szCs w:val="22"/>
        </w:rPr>
        <w:t>di ammissione devono essere posseduti alla data di scadenza del                 termine stabilito per la presentazione della domanda di partecipazione</w:t>
      </w:r>
      <w:r>
        <w:rPr>
          <w:rFonts w:ascii="Century Gothic" w:hAnsi="Century Gothic"/>
          <w:b/>
          <w:bCs/>
          <w:sz w:val="22"/>
          <w:szCs w:val="22"/>
        </w:rPr>
        <w:t>, pena esclusione dalla selezione</w:t>
      </w:r>
      <w:r w:rsidRPr="00716004">
        <w:rPr>
          <w:rFonts w:ascii="Century Gothic" w:hAnsi="Century Gothic"/>
          <w:b/>
          <w:bCs/>
          <w:sz w:val="22"/>
          <w:szCs w:val="22"/>
        </w:rPr>
        <w:t>.</w:t>
      </w:r>
    </w:p>
    <w:p w:rsidR="00DC156D" w:rsidRDefault="00DC156D" w:rsidP="00397F30">
      <w:pPr>
        <w:autoSpaceDE w:val="0"/>
        <w:autoSpaceDN w:val="0"/>
        <w:adjustRightInd w:val="0"/>
        <w:ind w:firstLine="360"/>
        <w:jc w:val="both"/>
        <w:rPr>
          <w:rFonts w:ascii="Century Gothic" w:hAnsi="Century Gothic"/>
          <w:sz w:val="22"/>
          <w:szCs w:val="22"/>
        </w:rPr>
      </w:pPr>
    </w:p>
    <w:p w:rsidR="004B2B69" w:rsidRDefault="004B2B69" w:rsidP="00D9613B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</w:p>
    <w:p w:rsidR="0018113B" w:rsidRPr="0018113B" w:rsidRDefault="000D0CE7" w:rsidP="0018113B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 w:rsidRPr="00256FC0">
        <w:rPr>
          <w:rFonts w:ascii="Century Gothic" w:hAnsi="Century Gothic"/>
          <w:b/>
          <w:bCs/>
          <w:iCs/>
          <w:sz w:val="22"/>
          <w:szCs w:val="22"/>
          <w:u w:val="single"/>
        </w:rPr>
        <w:t>Requisiti specifici di a</w:t>
      </w:r>
      <w:r>
        <w:rPr>
          <w:rFonts w:ascii="Century Gothic" w:hAnsi="Century Gothic"/>
          <w:b/>
          <w:bCs/>
          <w:iCs/>
          <w:sz w:val="22"/>
          <w:szCs w:val="22"/>
          <w:u w:val="single"/>
        </w:rPr>
        <w:t xml:space="preserve">mmissione </w:t>
      </w:r>
    </w:p>
    <w:p w:rsidR="00357623" w:rsidRDefault="00357623" w:rsidP="00F5402D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</w:p>
    <w:p w:rsidR="005E64B5" w:rsidRDefault="00D20234" w:rsidP="008212B0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Laurea triennale  in Scienze Informatiche ( Classe L-31</w:t>
      </w:r>
      <w:r w:rsidR="00714A70">
        <w:rPr>
          <w:rFonts w:ascii="Century Gothic" w:hAnsi="Century Gothic"/>
          <w:sz w:val="22"/>
          <w:szCs w:val="22"/>
        </w:rPr>
        <w:t>) ed equipollenti</w:t>
      </w:r>
      <w:r w:rsidR="00D85D48">
        <w:rPr>
          <w:rFonts w:ascii="Century Gothic" w:hAnsi="Century Gothic"/>
          <w:sz w:val="22"/>
          <w:szCs w:val="22"/>
        </w:rPr>
        <w:t xml:space="preserve"> </w:t>
      </w:r>
      <w:r w:rsidR="00FA17E7">
        <w:rPr>
          <w:rFonts w:ascii="Century Gothic" w:hAnsi="Century Gothic"/>
          <w:sz w:val="22"/>
          <w:szCs w:val="22"/>
        </w:rPr>
        <w:t xml:space="preserve"> </w:t>
      </w:r>
    </w:p>
    <w:p w:rsidR="008212B0" w:rsidRDefault="00D46215" w:rsidP="008212B0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Ovvero </w:t>
      </w:r>
      <w:r w:rsidR="005E64B5">
        <w:rPr>
          <w:rFonts w:ascii="Century Gothic" w:hAnsi="Century Gothic"/>
          <w:sz w:val="22"/>
          <w:szCs w:val="22"/>
        </w:rPr>
        <w:t xml:space="preserve">Diploma di Laurea vecchio ordinamento ed equipollenti </w:t>
      </w:r>
    </w:p>
    <w:p w:rsidR="005E64B5" w:rsidRDefault="005E64B5" w:rsidP="008212B0">
      <w:pPr>
        <w:rPr>
          <w:rFonts w:ascii="Century Gothic" w:hAnsi="Century Gothic"/>
          <w:sz w:val="22"/>
          <w:szCs w:val="22"/>
        </w:rPr>
      </w:pPr>
    </w:p>
    <w:p w:rsidR="003158B8" w:rsidRPr="00782C67" w:rsidRDefault="003158B8" w:rsidP="003158B8">
      <w:pPr>
        <w:tabs>
          <w:tab w:val="left" w:pos="1545"/>
          <w:tab w:val="left" w:pos="2010"/>
        </w:tabs>
        <w:autoSpaceDE w:val="0"/>
        <w:autoSpaceDN w:val="0"/>
        <w:adjustRightInd w:val="0"/>
        <w:jc w:val="both"/>
        <w:rPr>
          <w:rFonts w:ascii="Century Gothic" w:hAnsi="Century Gothic"/>
          <w:iCs/>
          <w:sz w:val="22"/>
          <w:szCs w:val="22"/>
        </w:rPr>
      </w:pPr>
    </w:p>
    <w:p w:rsidR="00116A0B" w:rsidRDefault="00714A70" w:rsidP="00116A0B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I</w:t>
      </w:r>
      <w:r w:rsidR="00116A0B" w:rsidRPr="00716004">
        <w:rPr>
          <w:rFonts w:ascii="Century Gothic" w:hAnsi="Century Gothic"/>
          <w:b/>
          <w:bCs/>
          <w:sz w:val="22"/>
          <w:szCs w:val="22"/>
        </w:rPr>
        <w:t xml:space="preserve"> requisiti specifici di ammissione devono essere posseduti alla data di scadenza del termine stabilito per la presentazione della domanda di partecipazione</w:t>
      </w:r>
      <w:r w:rsidR="00116A0B">
        <w:rPr>
          <w:rFonts w:ascii="Century Gothic" w:hAnsi="Century Gothic"/>
          <w:b/>
          <w:bCs/>
          <w:sz w:val="22"/>
          <w:szCs w:val="22"/>
        </w:rPr>
        <w:t>,</w:t>
      </w:r>
      <w:r w:rsidR="00116A0B" w:rsidRPr="000D0CE7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116A0B">
        <w:rPr>
          <w:rFonts w:ascii="Century Gothic" w:hAnsi="Century Gothic"/>
          <w:b/>
          <w:bCs/>
          <w:sz w:val="22"/>
          <w:szCs w:val="22"/>
        </w:rPr>
        <w:t>pena esclusione dalla selezione</w:t>
      </w:r>
      <w:r w:rsidR="00116A0B" w:rsidRPr="00716004">
        <w:rPr>
          <w:rFonts w:ascii="Century Gothic" w:hAnsi="Century Gothic"/>
          <w:b/>
          <w:bCs/>
          <w:sz w:val="22"/>
          <w:szCs w:val="22"/>
        </w:rPr>
        <w:t xml:space="preserve">.  </w:t>
      </w:r>
    </w:p>
    <w:p w:rsidR="004F26A1" w:rsidRDefault="004F26A1" w:rsidP="00116A0B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4F26A1" w:rsidRPr="00716004" w:rsidRDefault="004F26A1" w:rsidP="00116A0B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351DDD" w:rsidRDefault="004F26A1" w:rsidP="00351DDD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  <w:u w:val="single"/>
        </w:rPr>
      </w:pPr>
      <w:r w:rsidRPr="00351DDD">
        <w:rPr>
          <w:rFonts w:ascii="Century Gothic" w:hAnsi="Century Gothic"/>
          <w:b/>
          <w:sz w:val="22"/>
          <w:szCs w:val="22"/>
          <w:u w:val="single"/>
        </w:rPr>
        <w:t>Attività oggetto del progetto</w:t>
      </w:r>
      <w:r w:rsidR="00147C52" w:rsidRPr="00351DDD">
        <w:rPr>
          <w:rFonts w:ascii="Century Gothic" w:hAnsi="Century Gothic"/>
          <w:sz w:val="22"/>
          <w:szCs w:val="22"/>
          <w:u w:val="single"/>
        </w:rPr>
        <w:t xml:space="preserve">: </w:t>
      </w:r>
    </w:p>
    <w:p w:rsidR="000467F6" w:rsidRDefault="000467F6" w:rsidP="00351DDD">
      <w:pPr>
        <w:autoSpaceDE w:val="0"/>
        <w:autoSpaceDN w:val="0"/>
        <w:adjustRightInd w:val="0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0467F6" w:rsidRPr="000467F6" w:rsidRDefault="000467F6" w:rsidP="00351DDD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Pr="000467F6">
        <w:rPr>
          <w:rFonts w:ascii="Century Gothic" w:hAnsi="Century Gothic"/>
          <w:sz w:val="22"/>
          <w:szCs w:val="22"/>
        </w:rPr>
        <w:t xml:space="preserve"> </w:t>
      </w:r>
    </w:p>
    <w:p w:rsidR="00BB6F17" w:rsidRDefault="00A37725" w:rsidP="00351DDD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Gestione </w:t>
      </w:r>
      <w:r w:rsidR="00BA5245">
        <w:rPr>
          <w:rFonts w:ascii="Century Gothic" w:hAnsi="Century Gothic"/>
          <w:sz w:val="22"/>
          <w:szCs w:val="22"/>
        </w:rPr>
        <w:t xml:space="preserve">dei software informatici del Servizio di Epidemiologia  per la gestione dell’attività dei programmi vaccinali.  </w:t>
      </w:r>
      <w:r w:rsidR="00BB6F17">
        <w:rPr>
          <w:rFonts w:ascii="Century Gothic" w:hAnsi="Century Gothic"/>
          <w:sz w:val="22"/>
          <w:szCs w:val="22"/>
        </w:rPr>
        <w:t xml:space="preserve"> </w:t>
      </w:r>
    </w:p>
    <w:p w:rsidR="00351DDD" w:rsidRPr="00351DDD" w:rsidRDefault="00A37725" w:rsidP="00351DDD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</w:p>
    <w:p w:rsidR="003E3AE2" w:rsidRDefault="003E3AE2" w:rsidP="00124DB9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DC1549">
        <w:rPr>
          <w:rFonts w:ascii="Century Gothic" w:hAnsi="Century Gothic"/>
          <w:b/>
          <w:sz w:val="22"/>
          <w:szCs w:val="22"/>
          <w:u w:val="single"/>
        </w:rPr>
        <w:t>DURATA E COMPENSO</w:t>
      </w:r>
      <w:r w:rsidR="00DC1549">
        <w:rPr>
          <w:rFonts w:ascii="Century Gothic" w:hAnsi="Century Gothic"/>
          <w:b/>
          <w:sz w:val="22"/>
          <w:szCs w:val="22"/>
          <w:u w:val="single"/>
        </w:rPr>
        <w:t>:</w:t>
      </w:r>
    </w:p>
    <w:p w:rsidR="00C16CC2" w:rsidRDefault="00C16CC2" w:rsidP="00C16CC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</w:p>
    <w:p w:rsidR="003E3AE2" w:rsidRDefault="003E3AE2" w:rsidP="003E3AE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Si precisa che nel caso in cui le cond</w:t>
      </w:r>
      <w:r w:rsidR="007628D5">
        <w:rPr>
          <w:rFonts w:ascii="Century Gothic" w:hAnsi="Century Gothic"/>
          <w:sz w:val="22"/>
          <w:szCs w:val="22"/>
        </w:rPr>
        <w:t>izioni di finanziamento ancorate</w:t>
      </w:r>
      <w:r w:rsidR="00B228AD">
        <w:rPr>
          <w:rFonts w:ascii="Century Gothic" w:hAnsi="Century Gothic"/>
          <w:sz w:val="22"/>
          <w:szCs w:val="22"/>
        </w:rPr>
        <w:t xml:space="preserve"> al </w:t>
      </w:r>
      <w:r w:rsidR="00061514">
        <w:rPr>
          <w:rFonts w:ascii="Century Gothic" w:hAnsi="Century Gothic"/>
          <w:sz w:val="22"/>
          <w:szCs w:val="22"/>
        </w:rPr>
        <w:t xml:space="preserve"> </w:t>
      </w:r>
      <w:r w:rsidR="007628D5">
        <w:rPr>
          <w:rFonts w:ascii="Century Gothic" w:hAnsi="Century Gothic"/>
          <w:sz w:val="22"/>
          <w:szCs w:val="22"/>
        </w:rPr>
        <w:t xml:space="preserve"> progett</w:t>
      </w:r>
      <w:r w:rsidR="00B228AD">
        <w:rPr>
          <w:rFonts w:ascii="Century Gothic" w:hAnsi="Century Gothic"/>
          <w:sz w:val="22"/>
          <w:szCs w:val="22"/>
        </w:rPr>
        <w:t>o</w:t>
      </w:r>
      <w:r w:rsidR="00061514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di cui trattasi, dovessero andare incontro a sospensione, </w:t>
      </w:r>
      <w:r w:rsidR="000D5761">
        <w:rPr>
          <w:rFonts w:ascii="Century Gothic" w:hAnsi="Century Gothic"/>
          <w:sz w:val="22"/>
          <w:szCs w:val="22"/>
        </w:rPr>
        <w:t>l’</w:t>
      </w:r>
      <w:r w:rsidR="00061514">
        <w:rPr>
          <w:rFonts w:ascii="Century Gothic" w:hAnsi="Century Gothic"/>
          <w:sz w:val="22"/>
          <w:szCs w:val="22"/>
        </w:rPr>
        <w:t>incaric</w:t>
      </w:r>
      <w:r w:rsidR="000D5761">
        <w:rPr>
          <w:rFonts w:ascii="Century Gothic" w:hAnsi="Century Gothic"/>
          <w:sz w:val="22"/>
          <w:szCs w:val="22"/>
        </w:rPr>
        <w:t>o</w:t>
      </w:r>
      <w:r w:rsidR="00061514">
        <w:rPr>
          <w:rFonts w:ascii="Century Gothic" w:hAnsi="Century Gothic"/>
          <w:sz w:val="22"/>
          <w:szCs w:val="22"/>
        </w:rPr>
        <w:t xml:space="preserve"> </w:t>
      </w:r>
      <w:r w:rsidR="000449D0">
        <w:rPr>
          <w:rFonts w:ascii="Century Gothic" w:hAnsi="Century Gothic"/>
          <w:sz w:val="22"/>
          <w:szCs w:val="22"/>
        </w:rPr>
        <w:t xml:space="preserve"> </w:t>
      </w:r>
      <w:r w:rsidR="00C7721B">
        <w:rPr>
          <w:rFonts w:ascii="Century Gothic" w:hAnsi="Century Gothic"/>
          <w:sz w:val="22"/>
          <w:szCs w:val="22"/>
        </w:rPr>
        <w:t>conferit</w:t>
      </w:r>
      <w:r w:rsidR="000D5761">
        <w:rPr>
          <w:rFonts w:ascii="Century Gothic" w:hAnsi="Century Gothic"/>
          <w:sz w:val="22"/>
          <w:szCs w:val="22"/>
        </w:rPr>
        <w:t>o</w:t>
      </w:r>
      <w:r w:rsidR="00061514">
        <w:rPr>
          <w:rFonts w:ascii="Century Gothic" w:hAnsi="Century Gothic"/>
          <w:sz w:val="22"/>
          <w:szCs w:val="22"/>
        </w:rPr>
        <w:t xml:space="preserve"> </w:t>
      </w:r>
      <w:r w:rsidR="000449D0">
        <w:rPr>
          <w:rFonts w:ascii="Century Gothic" w:hAnsi="Century Gothic"/>
          <w:sz w:val="22"/>
          <w:szCs w:val="22"/>
        </w:rPr>
        <w:t xml:space="preserve"> </w:t>
      </w:r>
      <w:r w:rsidR="00C7721B">
        <w:rPr>
          <w:rFonts w:ascii="Century Gothic" w:hAnsi="Century Gothic"/>
          <w:sz w:val="22"/>
          <w:szCs w:val="22"/>
        </w:rPr>
        <w:t xml:space="preserve"> in ragione del presente avviso, </w:t>
      </w:r>
      <w:r>
        <w:rPr>
          <w:rFonts w:ascii="Century Gothic" w:hAnsi="Century Gothic"/>
          <w:sz w:val="22"/>
          <w:szCs w:val="22"/>
        </w:rPr>
        <w:t xml:space="preserve"> cesser</w:t>
      </w:r>
      <w:r w:rsidR="000D5761">
        <w:rPr>
          <w:rFonts w:ascii="Century Gothic" w:hAnsi="Century Gothic"/>
          <w:sz w:val="22"/>
          <w:szCs w:val="22"/>
        </w:rPr>
        <w:t>à</w:t>
      </w:r>
      <w:r w:rsidR="000449D0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automaticamente ipso iure e nessuna pretesa potrà essere vantata da</w:t>
      </w:r>
      <w:r w:rsidR="000449D0">
        <w:rPr>
          <w:rFonts w:ascii="Century Gothic" w:hAnsi="Century Gothic"/>
          <w:sz w:val="22"/>
          <w:szCs w:val="22"/>
        </w:rPr>
        <w:t>ll’incaricat</w:t>
      </w:r>
      <w:r w:rsidR="00061514">
        <w:rPr>
          <w:rFonts w:ascii="Century Gothic" w:hAnsi="Century Gothic"/>
          <w:sz w:val="22"/>
          <w:szCs w:val="22"/>
        </w:rPr>
        <w:t>o</w:t>
      </w:r>
      <w:r>
        <w:rPr>
          <w:rFonts w:ascii="Century Gothic" w:hAnsi="Century Gothic"/>
          <w:sz w:val="22"/>
          <w:szCs w:val="22"/>
        </w:rPr>
        <w:t>.</w:t>
      </w:r>
    </w:p>
    <w:p w:rsidR="008E69BC" w:rsidRDefault="003E3AE2" w:rsidP="003E3AE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La definizione degli orari e delle modalità di esecuzione dell</w:t>
      </w:r>
      <w:r w:rsidR="009B097E">
        <w:rPr>
          <w:rFonts w:ascii="Century Gothic" w:hAnsi="Century Gothic"/>
          <w:sz w:val="22"/>
          <w:szCs w:val="22"/>
        </w:rPr>
        <w:t>e</w:t>
      </w:r>
      <w:r>
        <w:rPr>
          <w:rFonts w:ascii="Century Gothic" w:hAnsi="Century Gothic"/>
          <w:sz w:val="22"/>
          <w:szCs w:val="22"/>
        </w:rPr>
        <w:t xml:space="preserve"> prestazion</w:t>
      </w:r>
      <w:r w:rsidR="009B097E">
        <w:rPr>
          <w:rFonts w:ascii="Century Gothic" w:hAnsi="Century Gothic"/>
          <w:sz w:val="22"/>
          <w:szCs w:val="22"/>
        </w:rPr>
        <w:t>i</w:t>
      </w:r>
      <w:r>
        <w:rPr>
          <w:rFonts w:ascii="Century Gothic" w:hAnsi="Century Gothic"/>
          <w:sz w:val="22"/>
          <w:szCs w:val="22"/>
        </w:rPr>
        <w:t xml:space="preserve"> sarà rimessa alle determinazioni de</w:t>
      </w:r>
      <w:r w:rsidR="004B2B69">
        <w:rPr>
          <w:rFonts w:ascii="Century Gothic" w:hAnsi="Century Gothic"/>
          <w:sz w:val="22"/>
          <w:szCs w:val="22"/>
        </w:rPr>
        <w:t>l</w:t>
      </w:r>
      <w:r w:rsidR="00BB6F17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Referent</w:t>
      </w:r>
      <w:r w:rsidR="000D5761">
        <w:rPr>
          <w:rFonts w:ascii="Century Gothic" w:hAnsi="Century Gothic"/>
          <w:sz w:val="22"/>
          <w:szCs w:val="22"/>
        </w:rPr>
        <w:t>e</w:t>
      </w:r>
      <w:r>
        <w:rPr>
          <w:rFonts w:ascii="Century Gothic" w:hAnsi="Century Gothic"/>
          <w:sz w:val="22"/>
          <w:szCs w:val="22"/>
        </w:rPr>
        <w:t xml:space="preserve"> Progettua</w:t>
      </w:r>
      <w:r w:rsidR="009B097E">
        <w:rPr>
          <w:rFonts w:ascii="Century Gothic" w:hAnsi="Century Gothic"/>
          <w:sz w:val="22"/>
          <w:szCs w:val="22"/>
        </w:rPr>
        <w:t>l</w:t>
      </w:r>
      <w:r w:rsidR="000D5761">
        <w:rPr>
          <w:rFonts w:ascii="Century Gothic" w:hAnsi="Century Gothic"/>
          <w:sz w:val="22"/>
          <w:szCs w:val="22"/>
        </w:rPr>
        <w:t>e</w:t>
      </w:r>
      <w:r w:rsidR="00C7721B">
        <w:rPr>
          <w:rFonts w:ascii="Century Gothic" w:hAnsi="Century Gothic"/>
          <w:sz w:val="22"/>
          <w:szCs w:val="22"/>
        </w:rPr>
        <w:t>.</w:t>
      </w:r>
      <w:r w:rsidR="00E3257E">
        <w:rPr>
          <w:rFonts w:ascii="Century Gothic" w:hAnsi="Century Gothic"/>
          <w:sz w:val="22"/>
          <w:szCs w:val="22"/>
        </w:rPr>
        <w:t xml:space="preserve"> </w:t>
      </w:r>
      <w:r w:rsidR="00B4301F">
        <w:rPr>
          <w:rFonts w:ascii="Century Gothic" w:hAnsi="Century Gothic"/>
          <w:sz w:val="22"/>
          <w:szCs w:val="22"/>
        </w:rPr>
        <w:t xml:space="preserve"> </w:t>
      </w:r>
    </w:p>
    <w:p w:rsidR="00E73D8E" w:rsidRDefault="00E73D8E" w:rsidP="003E3AE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</w:rPr>
      </w:pPr>
    </w:p>
    <w:p w:rsidR="00BE00C9" w:rsidRDefault="003E3AE2" w:rsidP="003E3AE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</w:rPr>
      </w:pPr>
      <w:r w:rsidRPr="004B2B69">
        <w:rPr>
          <w:rFonts w:ascii="Century Gothic" w:hAnsi="Century Gothic"/>
          <w:sz w:val="22"/>
          <w:szCs w:val="22"/>
        </w:rPr>
        <w:t>A</w:t>
      </w:r>
      <w:r w:rsidR="00BB6F17">
        <w:rPr>
          <w:rFonts w:ascii="Century Gothic" w:hAnsi="Century Gothic"/>
          <w:sz w:val="22"/>
          <w:szCs w:val="22"/>
        </w:rPr>
        <w:t>l</w:t>
      </w:r>
      <w:r w:rsidR="00D9613B" w:rsidRPr="004B2B69">
        <w:rPr>
          <w:rFonts w:ascii="Century Gothic" w:hAnsi="Century Gothic"/>
          <w:sz w:val="22"/>
          <w:szCs w:val="22"/>
        </w:rPr>
        <w:t xml:space="preserve"> </w:t>
      </w:r>
      <w:r w:rsidRPr="004B2B69">
        <w:rPr>
          <w:rFonts w:ascii="Century Gothic" w:hAnsi="Century Gothic"/>
          <w:sz w:val="22"/>
          <w:szCs w:val="22"/>
        </w:rPr>
        <w:t>professionist</w:t>
      </w:r>
      <w:r w:rsidR="00BB6F17">
        <w:rPr>
          <w:rFonts w:ascii="Century Gothic" w:hAnsi="Century Gothic"/>
          <w:sz w:val="22"/>
          <w:szCs w:val="22"/>
        </w:rPr>
        <w:t>a</w:t>
      </w:r>
      <w:r w:rsidR="000449D0" w:rsidRPr="004B2B69">
        <w:rPr>
          <w:rFonts w:ascii="Century Gothic" w:hAnsi="Century Gothic"/>
          <w:sz w:val="22"/>
          <w:szCs w:val="22"/>
        </w:rPr>
        <w:t xml:space="preserve"> </w:t>
      </w:r>
      <w:r w:rsidRPr="004B2B69">
        <w:rPr>
          <w:rFonts w:ascii="Century Gothic" w:hAnsi="Century Gothic"/>
          <w:sz w:val="22"/>
          <w:szCs w:val="22"/>
        </w:rPr>
        <w:t xml:space="preserve"> verrà corrisposto un compenso lordo omnicomprensivo</w:t>
      </w:r>
      <w:r w:rsidR="00F54DDE" w:rsidRPr="004B2B69">
        <w:rPr>
          <w:rFonts w:ascii="Century Gothic" w:hAnsi="Century Gothic"/>
          <w:sz w:val="22"/>
          <w:szCs w:val="22"/>
        </w:rPr>
        <w:t>,</w:t>
      </w:r>
      <w:r w:rsidRPr="004B2B69">
        <w:rPr>
          <w:rFonts w:ascii="Century Gothic" w:hAnsi="Century Gothic"/>
          <w:sz w:val="22"/>
          <w:szCs w:val="22"/>
        </w:rPr>
        <w:t xml:space="preserve"> a valere sulle quote</w:t>
      </w:r>
      <w:r w:rsidR="003A38AC" w:rsidRPr="004B2B69">
        <w:rPr>
          <w:rFonts w:ascii="Century Gothic" w:hAnsi="Century Gothic"/>
          <w:sz w:val="22"/>
          <w:szCs w:val="22"/>
        </w:rPr>
        <w:t xml:space="preserve"> vinc</w:t>
      </w:r>
      <w:r w:rsidR="003C3BBF" w:rsidRPr="004B2B69">
        <w:rPr>
          <w:rFonts w:ascii="Century Gothic" w:hAnsi="Century Gothic"/>
          <w:sz w:val="22"/>
          <w:szCs w:val="22"/>
        </w:rPr>
        <w:t>olate ed assegnate a</w:t>
      </w:r>
      <w:r w:rsidR="004B2B69" w:rsidRPr="004B2B69">
        <w:rPr>
          <w:rFonts w:ascii="Century Gothic" w:hAnsi="Century Gothic"/>
          <w:sz w:val="22"/>
          <w:szCs w:val="22"/>
        </w:rPr>
        <w:t>l</w:t>
      </w:r>
      <w:r w:rsidR="009B6243" w:rsidRPr="004B2B69">
        <w:rPr>
          <w:rFonts w:ascii="Century Gothic" w:hAnsi="Century Gothic"/>
          <w:sz w:val="22"/>
          <w:szCs w:val="22"/>
        </w:rPr>
        <w:t xml:space="preserve">  </w:t>
      </w:r>
      <w:r w:rsidR="003C3BBF" w:rsidRPr="004B2B69">
        <w:rPr>
          <w:rFonts w:ascii="Century Gothic" w:hAnsi="Century Gothic"/>
          <w:sz w:val="22"/>
          <w:szCs w:val="22"/>
        </w:rPr>
        <w:t>Proge</w:t>
      </w:r>
      <w:r w:rsidR="004B2B69" w:rsidRPr="004B2B69">
        <w:rPr>
          <w:rFonts w:ascii="Century Gothic" w:hAnsi="Century Gothic"/>
          <w:sz w:val="22"/>
          <w:szCs w:val="22"/>
        </w:rPr>
        <w:t>t</w:t>
      </w:r>
      <w:r w:rsidR="003C3BBF" w:rsidRPr="004B2B69">
        <w:rPr>
          <w:rFonts w:ascii="Century Gothic" w:hAnsi="Century Gothic"/>
          <w:sz w:val="22"/>
          <w:szCs w:val="22"/>
        </w:rPr>
        <w:t>t</w:t>
      </w:r>
      <w:r w:rsidR="004B2B69" w:rsidRPr="004B2B69">
        <w:rPr>
          <w:rFonts w:ascii="Century Gothic" w:hAnsi="Century Gothic"/>
          <w:sz w:val="22"/>
          <w:szCs w:val="22"/>
        </w:rPr>
        <w:t>o</w:t>
      </w:r>
      <w:r w:rsidR="00BE00C9" w:rsidRPr="004B2B69">
        <w:rPr>
          <w:rFonts w:ascii="Century Gothic" w:hAnsi="Century Gothic"/>
          <w:sz w:val="22"/>
          <w:szCs w:val="22"/>
        </w:rPr>
        <w:t xml:space="preserve"> per come </w:t>
      </w:r>
      <w:r w:rsidR="004B2B69" w:rsidRPr="004B2B69">
        <w:rPr>
          <w:rFonts w:ascii="Century Gothic" w:hAnsi="Century Gothic"/>
          <w:sz w:val="22"/>
          <w:szCs w:val="22"/>
        </w:rPr>
        <w:t>di seguito specificato</w:t>
      </w:r>
      <w:r w:rsidR="00BE00C9" w:rsidRPr="004B2B69">
        <w:rPr>
          <w:rFonts w:ascii="Century Gothic" w:hAnsi="Century Gothic"/>
          <w:sz w:val="22"/>
          <w:szCs w:val="22"/>
        </w:rPr>
        <w:t xml:space="preserve">: </w:t>
      </w:r>
    </w:p>
    <w:p w:rsidR="004B2B69" w:rsidRDefault="004B2B69" w:rsidP="003E3AE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</w:rPr>
      </w:pPr>
    </w:p>
    <w:p w:rsidR="004B2B69" w:rsidRPr="00E22170" w:rsidRDefault="004B2B69" w:rsidP="004B2B6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iCs/>
        </w:rPr>
      </w:pPr>
    </w:p>
    <w:p w:rsidR="004B2B69" w:rsidRPr="00E75A11" w:rsidRDefault="000D5761" w:rsidP="004B2B6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iCs/>
        </w:rPr>
      </w:pPr>
      <w:r>
        <w:rPr>
          <w:rFonts w:ascii="Century Gothic" w:hAnsi="Century Gothic"/>
          <w:iCs/>
        </w:rPr>
        <w:t xml:space="preserve">28 ore settimanali da svolgersi nell’arco di 12 mesi </w:t>
      </w:r>
    </w:p>
    <w:p w:rsidR="004B2B69" w:rsidRDefault="004B2B69" w:rsidP="004B2B6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iCs/>
        </w:rPr>
      </w:pPr>
      <w:r w:rsidRPr="00E75A11">
        <w:rPr>
          <w:rFonts w:ascii="Century Gothic" w:hAnsi="Century Gothic"/>
          <w:iCs/>
        </w:rPr>
        <w:t>Budget complessivo</w:t>
      </w:r>
      <w:r w:rsidR="009F2C68">
        <w:rPr>
          <w:rFonts w:ascii="Century Gothic" w:hAnsi="Century Gothic"/>
          <w:iCs/>
        </w:rPr>
        <w:t xml:space="preserve"> </w:t>
      </w:r>
      <w:r w:rsidR="000D5761">
        <w:rPr>
          <w:rFonts w:ascii="Century Gothic" w:hAnsi="Century Gothic"/>
          <w:iCs/>
        </w:rPr>
        <w:t xml:space="preserve">per un anno </w:t>
      </w:r>
      <w:r w:rsidRPr="00E75A11">
        <w:rPr>
          <w:rFonts w:ascii="Century Gothic" w:hAnsi="Century Gothic"/>
          <w:iCs/>
        </w:rPr>
        <w:t xml:space="preserve"> € </w:t>
      </w:r>
      <w:r w:rsidR="000D5761">
        <w:rPr>
          <w:rFonts w:ascii="Century Gothic" w:hAnsi="Century Gothic"/>
          <w:iCs/>
        </w:rPr>
        <w:t>32.500</w:t>
      </w:r>
      <w:r w:rsidR="00D46215">
        <w:rPr>
          <w:rFonts w:ascii="Century Gothic" w:hAnsi="Century Gothic"/>
          <w:iCs/>
        </w:rPr>
        <w:t xml:space="preserve"> </w:t>
      </w:r>
      <w:r w:rsidR="003D565E">
        <w:rPr>
          <w:rFonts w:ascii="Century Gothic" w:hAnsi="Century Gothic"/>
          <w:iCs/>
        </w:rPr>
        <w:t>(</w:t>
      </w:r>
      <w:r w:rsidR="00D46215">
        <w:rPr>
          <w:rFonts w:ascii="Century Gothic" w:hAnsi="Century Gothic"/>
          <w:iCs/>
        </w:rPr>
        <w:t xml:space="preserve">Comprensivo anche di oneri a carico dell’Azienda) </w:t>
      </w:r>
    </w:p>
    <w:p w:rsidR="00E75A11" w:rsidRDefault="00E75A11" w:rsidP="004B2B6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Cs/>
        </w:rPr>
      </w:pPr>
    </w:p>
    <w:p w:rsidR="00B228AD" w:rsidRDefault="00B228AD" w:rsidP="003E3AE2">
      <w:pPr>
        <w:autoSpaceDE w:val="0"/>
        <w:autoSpaceDN w:val="0"/>
        <w:adjustRightInd w:val="0"/>
        <w:ind w:firstLine="708"/>
        <w:jc w:val="both"/>
        <w:rPr>
          <w:rFonts w:ascii="Century Gothic" w:hAnsi="Century Gothic"/>
          <w:sz w:val="22"/>
          <w:szCs w:val="22"/>
          <w:highlight w:val="yellow"/>
        </w:rPr>
      </w:pPr>
    </w:p>
    <w:p w:rsidR="00F42F6C" w:rsidRPr="000A6774" w:rsidRDefault="00BE00C9" w:rsidP="00F42F6C">
      <w:pPr>
        <w:tabs>
          <w:tab w:val="left" w:pos="360"/>
        </w:tabs>
        <w:ind w:right="-57"/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ab/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ab/>
      </w:r>
      <w:r w:rsidR="00F42F6C" w:rsidRPr="00ED5BDF"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  <w:t>ISTANZA DI PARTECIPAZIONE</w:t>
      </w:r>
      <w:r w:rsidR="00F42F6C"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  <w:t>-</w:t>
      </w:r>
      <w:r w:rsidR="00F42F6C" w:rsidRPr="00ED5BDF">
        <w:rPr>
          <w:rFonts w:ascii="Century Gothic" w:eastAsia="Times New Roman" w:hAnsi="Century Gothic"/>
          <w:sz w:val="22"/>
          <w:szCs w:val="22"/>
          <w:u w:val="single"/>
          <w:lang w:eastAsia="it-IT"/>
        </w:rPr>
        <w:t xml:space="preserve"> </w:t>
      </w:r>
      <w:r w:rsidR="00F42F6C" w:rsidRPr="000A6774"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  <w:t xml:space="preserve">MODALITA’ E TERMINI DI TRASMISMISSIONE </w:t>
      </w:r>
    </w:p>
    <w:p w:rsidR="00F42F6C" w:rsidRPr="00ED5BDF" w:rsidRDefault="00F42F6C" w:rsidP="00F42F6C">
      <w:pPr>
        <w:tabs>
          <w:tab w:val="left" w:pos="360"/>
        </w:tabs>
        <w:ind w:right="-57"/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</w:pPr>
    </w:p>
    <w:p w:rsidR="00F42F6C" w:rsidRDefault="00F42F6C" w:rsidP="00F42F6C">
      <w:p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7946FA">
        <w:rPr>
          <w:rFonts w:ascii="Century Gothic" w:eastAsia="Times New Roman" w:hAnsi="Century Gothic"/>
          <w:sz w:val="22"/>
          <w:szCs w:val="22"/>
          <w:lang w:eastAsia="it-IT"/>
        </w:rPr>
        <w:t>Nella domanda, redatta in conformità al modello allegato, gli aspiranti devono dichiarare ai sensi dell’art. 46 e 47 del DPR 445/2000 e ss.mm. e ii. usando i facsimili allegati:</w:t>
      </w:r>
    </w:p>
    <w:p w:rsidR="00F42F6C" w:rsidRPr="00256FC0" w:rsidRDefault="00F42F6C" w:rsidP="00F42F6C">
      <w:p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Cognome e nome, la data e il luogo di nascita e la residenza;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Il possesso della cittadinanza italiana 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fatte salve le equiparazioni stabilite dalle leggi vigenti o cittadinanza di uno dei paesi dell’Unione europea 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Il comune di iscrizione nelle liste elettorali ovvero i motivi della non iscrizione o cancellazione dalle liste medesime;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17170">
        <w:rPr>
          <w:rFonts w:ascii="Century Gothic" w:eastAsia="Times New Roman" w:hAnsi="Century Gothic"/>
          <w:sz w:val="22"/>
          <w:szCs w:val="22"/>
          <w:lang w:eastAsia="it-IT"/>
        </w:rPr>
        <w:t>L’assenza di condanne penali definitive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Il possesso dei requisiti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generali e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specifici richiesti per accedere 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 xml:space="preserve">alla selezione per la quale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si concorre;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I servizi prestati presso le Pubbliche Amministrazioni e le eventuali cause di cessazione dei precedenti rapporti di pubblico impego;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Di non essere incors</w:t>
      </w:r>
      <w:r>
        <w:rPr>
          <w:rFonts w:ascii="Century Gothic" w:eastAsia="Times New Roman" w:hAnsi="Century Gothic"/>
          <w:sz w:val="22"/>
          <w:szCs w:val="22"/>
          <w:lang w:eastAsia="it-IT"/>
        </w:rPr>
        <w:t>i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nella destituzione, dispensa o decadenza da precedente impiego presso la Pubblica Amministrazione;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L’indirizzo di posta elettronica certificata (PEC),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direttamente riferibile al candidato,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nonché il domicilio e il recapito telefonico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; </w:t>
      </w:r>
    </w:p>
    <w:p w:rsidR="00F42F6C" w:rsidRPr="00256FC0" w:rsidRDefault="00F42F6C">
      <w:pPr>
        <w:pStyle w:val="Paragrafoelenco"/>
        <w:numPr>
          <w:ilvl w:val="0"/>
          <w:numId w:val="5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Il consenso alla raccolta e al trattamento dei dati personali, compresi i dati sensibili, per le finalità inerenti alla procedura </w:t>
      </w:r>
      <w:r w:rsidRPr="005A0026">
        <w:rPr>
          <w:rFonts w:ascii="Century Gothic" w:eastAsia="Times New Roman" w:hAnsi="Century Gothic"/>
          <w:sz w:val="22"/>
          <w:szCs w:val="22"/>
          <w:lang w:eastAsia="it-IT"/>
        </w:rPr>
        <w:t>selettiva e l’eventuale conferimento dell</w:t>
      </w:r>
      <w:r w:rsidR="00464E27">
        <w:rPr>
          <w:rFonts w:ascii="Century Gothic" w:eastAsia="Times New Roman" w:hAnsi="Century Gothic"/>
          <w:sz w:val="22"/>
          <w:szCs w:val="22"/>
          <w:lang w:eastAsia="it-IT"/>
        </w:rPr>
        <w:t xml:space="preserve">’incarico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(regolamento europeo n° 679/2016);</w:t>
      </w:r>
    </w:p>
    <w:p w:rsidR="00F42F6C" w:rsidRPr="00256FC0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ab/>
      </w:r>
    </w:p>
    <w:p w:rsidR="00E75A11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ab/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Alla domanda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 xml:space="preserve">, debitamente sottoscritta a pena di esclusione,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i candidati d</w:t>
      </w:r>
      <w:r>
        <w:rPr>
          <w:rFonts w:ascii="Century Gothic" w:eastAsia="Times New Roman" w:hAnsi="Century Gothic"/>
          <w:sz w:val="22"/>
          <w:szCs w:val="22"/>
          <w:lang w:eastAsia="it-IT"/>
        </w:rPr>
        <w:t>ovranno allegare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>:</w:t>
      </w:r>
    </w:p>
    <w:p w:rsidR="00B228AD" w:rsidRDefault="00B228AD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E75A11" w:rsidRPr="00B228AD" w:rsidRDefault="00E75A11" w:rsidP="00B228AD">
      <w:pPr>
        <w:pStyle w:val="Paragrafoelenco"/>
        <w:numPr>
          <w:ilvl w:val="0"/>
          <w:numId w:val="4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B228AD">
        <w:rPr>
          <w:rFonts w:ascii="Century Gothic" w:eastAsia="Times New Roman" w:hAnsi="Century Gothic"/>
          <w:sz w:val="22"/>
          <w:szCs w:val="22"/>
          <w:lang w:eastAsia="it-IT"/>
        </w:rPr>
        <w:t>curriculum vitae sottoscritto e autocertificato a norma di legge</w:t>
      </w:r>
    </w:p>
    <w:p w:rsidR="00E75A11" w:rsidRDefault="00E75A11" w:rsidP="00B228AD">
      <w:pPr>
        <w:pStyle w:val="Paragrafoelenco"/>
        <w:numPr>
          <w:ilvl w:val="0"/>
          <w:numId w:val="4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B228AD">
        <w:rPr>
          <w:rFonts w:ascii="Century Gothic" w:eastAsia="Times New Roman" w:hAnsi="Century Gothic"/>
          <w:sz w:val="22"/>
          <w:szCs w:val="22"/>
          <w:lang w:eastAsia="it-IT"/>
        </w:rPr>
        <w:t>copia di valido documento di id</w:t>
      </w:r>
      <w:r w:rsidR="00AF62B9">
        <w:rPr>
          <w:rFonts w:ascii="Century Gothic" w:eastAsia="Times New Roman" w:hAnsi="Century Gothic"/>
          <w:sz w:val="22"/>
          <w:szCs w:val="22"/>
          <w:lang w:eastAsia="it-IT"/>
        </w:rPr>
        <w:t>enti</w:t>
      </w:r>
      <w:r w:rsidRPr="00B228AD">
        <w:rPr>
          <w:rFonts w:ascii="Century Gothic" w:eastAsia="Times New Roman" w:hAnsi="Century Gothic"/>
          <w:sz w:val="22"/>
          <w:szCs w:val="22"/>
          <w:lang w:eastAsia="it-IT"/>
        </w:rPr>
        <w:t xml:space="preserve">tà ( pena esclusione) </w:t>
      </w:r>
    </w:p>
    <w:p w:rsidR="00B228AD" w:rsidRPr="00B228AD" w:rsidRDefault="00B228AD" w:rsidP="00B228A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E75A11" w:rsidRDefault="00B228AD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>T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>utti i titoli che il candidato riterrà opportuno presentare agli effetti del</w:t>
      </w:r>
      <w:r w:rsidR="00464E27">
        <w:rPr>
          <w:rFonts w:ascii="Century Gothic" w:eastAsia="Times New Roman" w:hAnsi="Century Gothic"/>
          <w:sz w:val="22"/>
          <w:szCs w:val="22"/>
          <w:lang w:eastAsia="it-IT"/>
        </w:rPr>
        <w:t>la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 xml:space="preserve"> valutazione di merito, d</w:t>
      </w:r>
      <w:r w:rsidR="009F2C68">
        <w:rPr>
          <w:rFonts w:ascii="Century Gothic" w:eastAsia="Times New Roman" w:hAnsi="Century Gothic"/>
          <w:sz w:val="22"/>
          <w:szCs w:val="22"/>
          <w:lang w:eastAsia="it-IT"/>
        </w:rPr>
        <w:t>o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 xml:space="preserve">vranno essere autocertificati a norma degli articoli 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46 e 47 del DPR 445/2000 e ss. mm. e ii.</w:t>
      </w:r>
      <w:r w:rsidR="00E75A11">
        <w:rPr>
          <w:rFonts w:ascii="Century Gothic" w:eastAsia="Times New Roman" w:hAnsi="Century Gothic"/>
          <w:sz w:val="22"/>
          <w:szCs w:val="22"/>
          <w:lang w:eastAsia="it-IT"/>
        </w:rPr>
        <w:t>.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</w:p>
    <w:p w:rsidR="00F42F6C" w:rsidRPr="00256FC0" w:rsidRDefault="00627A03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ab/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>La dichiarazione resa dal candidato, in quanto sostitutiva a  tutti gli effetti della certificazione, d</w:t>
      </w:r>
      <w:r w:rsidR="00F42F6C">
        <w:rPr>
          <w:rFonts w:ascii="Century Gothic" w:eastAsia="Times New Roman" w:hAnsi="Century Gothic"/>
          <w:sz w:val="22"/>
          <w:szCs w:val="22"/>
          <w:lang w:eastAsia="it-IT"/>
        </w:rPr>
        <w:t xml:space="preserve">ovrà 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contenere tutti gli elementi necessari alla valutazione del titolo che si intende presentare.</w:t>
      </w:r>
    </w:p>
    <w:p w:rsidR="00F42F6C" w:rsidRPr="00256FC0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ab/>
        <w:t xml:space="preserve">In particolare, con riferimento al servizio prestato, la dichiarazione sostitutiva di atto di notorietà, resa con le modalità sopraindicate, </w:t>
      </w:r>
      <w:r w:rsidRPr="00644BC9">
        <w:rPr>
          <w:rFonts w:ascii="Century Gothic" w:eastAsia="Times New Roman" w:hAnsi="Century Gothic"/>
          <w:bCs/>
          <w:sz w:val="22"/>
          <w:szCs w:val="22"/>
          <w:lang w:eastAsia="it-IT"/>
        </w:rPr>
        <w:t>dovrà  contenere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l’esatta denominazione dell’Ente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,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="00D46215">
        <w:rPr>
          <w:rFonts w:ascii="Century Gothic" w:eastAsia="Times New Roman" w:hAnsi="Century Gothic"/>
          <w:sz w:val="22"/>
          <w:szCs w:val="22"/>
          <w:lang w:eastAsia="it-IT"/>
        </w:rPr>
        <w:t xml:space="preserve">la tipologia del rapporto di lavoro ( contratto a tempo determinato/tempo </w:t>
      </w:r>
      <w:proofErr w:type="spellStart"/>
      <w:r w:rsidR="00D46215">
        <w:rPr>
          <w:rFonts w:ascii="Century Gothic" w:eastAsia="Times New Roman" w:hAnsi="Century Gothic"/>
          <w:sz w:val="22"/>
          <w:szCs w:val="22"/>
          <w:lang w:eastAsia="it-IT"/>
        </w:rPr>
        <w:t>indeterminato,</w:t>
      </w:r>
      <w:r w:rsidR="00D2020A">
        <w:rPr>
          <w:rFonts w:ascii="Century Gothic" w:eastAsia="Times New Roman" w:hAnsi="Century Gothic"/>
          <w:sz w:val="22"/>
          <w:szCs w:val="22"/>
          <w:lang w:eastAsia="it-IT"/>
        </w:rPr>
        <w:t>attività</w:t>
      </w:r>
      <w:proofErr w:type="spellEnd"/>
      <w:r w:rsidR="00D2020A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="00D46215">
        <w:rPr>
          <w:rFonts w:ascii="Century Gothic" w:eastAsia="Times New Roman" w:hAnsi="Century Gothic"/>
          <w:sz w:val="22"/>
          <w:szCs w:val="22"/>
          <w:lang w:eastAsia="it-IT"/>
        </w:rPr>
        <w:t xml:space="preserve">libero professionale </w:t>
      </w:r>
      <w:proofErr w:type="spellStart"/>
      <w:r w:rsidR="00D46215">
        <w:rPr>
          <w:rFonts w:ascii="Century Gothic" w:eastAsia="Times New Roman" w:hAnsi="Century Gothic"/>
          <w:sz w:val="22"/>
          <w:szCs w:val="22"/>
          <w:lang w:eastAsia="it-IT"/>
        </w:rPr>
        <w:t>ecc</w:t>
      </w:r>
      <w:proofErr w:type="spellEnd"/>
      <w:r w:rsidR="00D46215">
        <w:rPr>
          <w:rFonts w:ascii="Century Gothic" w:eastAsia="Times New Roman" w:hAnsi="Century Gothic"/>
          <w:sz w:val="22"/>
          <w:szCs w:val="22"/>
          <w:lang w:eastAsia="it-IT"/>
        </w:rPr>
        <w:t>…) se f</w:t>
      </w:r>
      <w:r w:rsidR="00C47BB1">
        <w:rPr>
          <w:rFonts w:ascii="Century Gothic" w:eastAsia="Times New Roman" w:hAnsi="Century Gothic"/>
          <w:sz w:val="22"/>
          <w:szCs w:val="22"/>
          <w:lang w:eastAsia="it-IT"/>
        </w:rPr>
        <w:t>ull</w:t>
      </w:r>
      <w:r w:rsidR="00D46215">
        <w:rPr>
          <w:rFonts w:ascii="Century Gothic" w:eastAsia="Times New Roman" w:hAnsi="Century Gothic"/>
          <w:sz w:val="22"/>
          <w:szCs w:val="22"/>
          <w:lang w:eastAsia="it-IT"/>
        </w:rPr>
        <w:t xml:space="preserve">-time o part-time( in questo caso specificare le ore settimanali)  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la qualifica, le date di inizio e di conclusione nonché le eventuali interruzioni ( es. aspettativa senza assegni ecc.) e quant’altro necessario per la valutazione del  servizio stesso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, </w:t>
      </w:r>
      <w:r w:rsidRPr="00202C5A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pena la non valutazione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.</w:t>
      </w:r>
    </w:p>
    <w:p w:rsidR="00F42F6C" w:rsidRDefault="00F42F6C" w:rsidP="00FD1C5A">
      <w:p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           </w:t>
      </w:r>
      <w:r>
        <w:rPr>
          <w:rFonts w:ascii="Century Gothic" w:eastAsia="Times New Roman" w:hAnsi="Century Gothic"/>
          <w:sz w:val="22"/>
          <w:szCs w:val="22"/>
          <w:lang w:eastAsia="it-IT"/>
        </w:rPr>
        <w:tab/>
      </w:r>
      <w:r>
        <w:rPr>
          <w:rFonts w:ascii="Century Gothic" w:eastAsia="Times New Roman" w:hAnsi="Century Gothic"/>
          <w:sz w:val="22"/>
          <w:szCs w:val="22"/>
          <w:lang w:eastAsia="it-IT"/>
        </w:rPr>
        <w:tab/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</w:p>
    <w:p w:rsidR="00F42F6C" w:rsidRPr="00FD1C5A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lang w:eastAsia="it-IT"/>
        </w:rPr>
      </w:pPr>
      <w:r w:rsidRPr="00FD1C5A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In caso di accertamento di indicazioni non rispondenti a veridicità, ai sensi dell’art. 75 e 76 del DPR 445/2000 e ss.mm. e ii., il dichiarante decade dai benefici eventualmente conseguenti al provvedimento emanato sulla scorta delle dichiarazioni non veritiere, fatte salve le relative conseguenze penali previste per le ipotesi di falsità in atti e dichiarazioni mendaci.</w:t>
      </w:r>
    </w:p>
    <w:p w:rsidR="00F42F6C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F42F6C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L’Azienda non si assume responsabilità per disguidi di notifiche determinati da mancata, errata o tardiva comunicazione</w:t>
      </w:r>
      <w:r w:rsidR="009F2C68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del recapito di </w:t>
      </w:r>
      <w:proofErr w:type="spellStart"/>
      <w:r>
        <w:rPr>
          <w:rFonts w:ascii="Century Gothic" w:eastAsia="Times New Roman" w:hAnsi="Century Gothic"/>
          <w:sz w:val="22"/>
          <w:szCs w:val="22"/>
          <w:lang w:eastAsia="it-IT"/>
        </w:rPr>
        <w:t>riferimento,ovvero</w:t>
      </w:r>
      <w:proofErr w:type="spellEnd"/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da problemi tecnici nell’invio dell’istanza e dall’indicazione errata dei predetti recapiti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.</w:t>
      </w:r>
    </w:p>
    <w:p w:rsidR="00F42F6C" w:rsidRDefault="00F42F6C" w:rsidP="00F42F6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DE2283" w:rsidRDefault="00F42F6C" w:rsidP="00C47BB1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L’istanza, dovrà essere inoltrata, entro </w:t>
      </w:r>
      <w:r w:rsidR="00635836" w:rsidRPr="00464E27">
        <w:rPr>
          <w:rFonts w:ascii="Century Gothic" w:eastAsia="Times New Roman" w:hAnsi="Century Gothic"/>
          <w:sz w:val="22"/>
          <w:szCs w:val="22"/>
          <w:lang w:eastAsia="it-IT"/>
        </w:rPr>
        <w:t>30 giorni</w:t>
      </w:r>
      <w:r w:rsidR="00635836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dalla pubblicazione del presente Avviso sul sito web aziendale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sezione Amministrazione Trasparente</w:t>
      </w:r>
      <w:r w:rsidR="00C47BB1">
        <w:rPr>
          <w:rFonts w:ascii="Century Gothic" w:eastAsia="Times New Roman" w:hAnsi="Century Gothic"/>
          <w:sz w:val="22"/>
          <w:szCs w:val="22"/>
          <w:lang w:eastAsia="it-IT"/>
        </w:rPr>
        <w:t>,</w:t>
      </w:r>
      <w:r w:rsidR="00D46215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="00C47BB1">
        <w:rPr>
          <w:rFonts w:ascii="Century Gothic" w:eastAsia="Times New Roman" w:hAnsi="Century Gothic"/>
          <w:sz w:val="22"/>
          <w:szCs w:val="22"/>
          <w:lang w:eastAsia="it-IT"/>
        </w:rPr>
        <w:t>(</w:t>
      </w:r>
      <w:r w:rsidR="00D46215">
        <w:rPr>
          <w:rFonts w:ascii="Century Gothic" w:eastAsia="Times New Roman" w:hAnsi="Century Gothic"/>
          <w:sz w:val="22"/>
          <w:szCs w:val="22"/>
          <w:lang w:eastAsia="it-IT"/>
        </w:rPr>
        <w:t>dal giorno successivo alla pubblicazione</w:t>
      </w:r>
      <w:r w:rsidR="00C47BB1">
        <w:rPr>
          <w:rFonts w:ascii="Century Gothic" w:eastAsia="Times New Roman" w:hAnsi="Century Gothic"/>
          <w:sz w:val="22"/>
          <w:szCs w:val="22"/>
          <w:lang w:eastAsia="it-IT"/>
        </w:rPr>
        <w:t>)</w:t>
      </w:r>
      <w:r w:rsidR="00D46215">
        <w:rPr>
          <w:rFonts w:ascii="Century Gothic" w:eastAsia="Times New Roman" w:hAnsi="Century Gothic"/>
          <w:sz w:val="22"/>
          <w:szCs w:val="22"/>
          <w:lang w:eastAsia="it-IT"/>
        </w:rPr>
        <w:t xml:space="preserve">  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alla voce </w:t>
      </w:r>
      <w:r w:rsidRPr="007946FA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Altri avvisi di Selezione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, al </w:t>
      </w:r>
      <w:r w:rsidR="00C47BB1">
        <w:rPr>
          <w:rFonts w:ascii="Century Gothic" w:eastAsia="Times New Roman" w:hAnsi="Century Gothic"/>
          <w:sz w:val="22"/>
          <w:szCs w:val="22"/>
          <w:lang w:eastAsia="it-IT"/>
        </w:rPr>
        <w:t>Commissario Straordinario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dell’ASP </w:t>
      </w: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lastRenderedPageBreak/>
        <w:t xml:space="preserve">di Agrigento, Viale della Vittoria 321 92100 Agrigento  tramite PEC all’indirizzo </w:t>
      </w:r>
      <w:hyperlink r:id="rId10" w:history="1">
        <w:r w:rsidR="00DE2283" w:rsidRPr="00EB57E7">
          <w:rPr>
            <w:rStyle w:val="Collegamentoipertestuale"/>
            <w:rFonts w:ascii="Century Gothic" w:eastAsia="Times New Roman" w:hAnsi="Century Gothic"/>
            <w:b/>
            <w:bCs/>
            <w:sz w:val="22"/>
            <w:szCs w:val="22"/>
            <w:lang w:eastAsia="it-IT"/>
          </w:rPr>
          <w:t>protocollo@pec.aspag.it</w:t>
        </w:r>
      </w:hyperlink>
    </w:p>
    <w:p w:rsidR="00F42F6C" w:rsidRPr="00256FC0" w:rsidRDefault="00DE2283" w:rsidP="002E64ED">
      <w:pPr>
        <w:tabs>
          <w:tab w:val="left" w:pos="360"/>
        </w:tabs>
        <w:ind w:left="360" w:right="-57"/>
        <w:rPr>
          <w:rFonts w:ascii="Century Gothic" w:eastAsia="Times New Roman" w:hAnsi="Century Gothic"/>
          <w:sz w:val="22"/>
          <w:szCs w:val="22"/>
          <w:lang w:eastAsia="it-IT"/>
        </w:rPr>
      </w:pPr>
      <w:r w:rsidRPr="00A42BB2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 xml:space="preserve">Nell’oggetto della  </w:t>
      </w:r>
      <w:proofErr w:type="spellStart"/>
      <w:r w:rsidRPr="00A42BB2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pec</w:t>
      </w:r>
      <w:proofErr w:type="spellEnd"/>
      <w:r w:rsidRPr="00A42BB2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 xml:space="preserve"> di invio istanza dovrà  essere inserito il nome del progetto</w:t>
      </w:r>
      <w:r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:</w:t>
      </w:r>
      <w:r w:rsidRPr="00A42BB2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 xml:space="preserve"> </w:t>
      </w:r>
      <w:r w:rsidR="00701AA1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“</w:t>
      </w:r>
      <w:r w:rsidR="00D67814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La vaccinazione è per tutti</w:t>
      </w:r>
      <w:r w:rsidR="00701AA1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”</w:t>
      </w:r>
      <w:r w:rsidRPr="00A42BB2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 xml:space="preserve"> codice </w:t>
      </w:r>
      <w:r w:rsidR="00777F1E">
        <w:rPr>
          <w:rFonts w:ascii="Century Gothic" w:eastAsia="Times New Roman" w:hAnsi="Century Gothic"/>
          <w:b/>
          <w:bCs/>
          <w:sz w:val="22"/>
          <w:szCs w:val="22"/>
          <w:lang w:eastAsia="it-IT"/>
        </w:rPr>
        <w:t>11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ab/>
      </w:r>
      <w:r w:rsidR="00F42F6C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</w:p>
    <w:p w:rsidR="00F42F6C" w:rsidRDefault="00F42F6C" w:rsidP="002E64ED">
      <w:pPr>
        <w:tabs>
          <w:tab w:val="left" w:pos="360"/>
        </w:tabs>
        <w:ind w:left="360" w:right="-57"/>
        <w:rPr>
          <w:rFonts w:ascii="Century Gothic" w:eastAsia="Times New Roman" w:hAnsi="Century Gothic"/>
          <w:sz w:val="22"/>
          <w:szCs w:val="22"/>
          <w:lang w:eastAsia="it-IT"/>
        </w:rPr>
      </w:pPr>
      <w:r w:rsidRPr="00256FC0">
        <w:rPr>
          <w:rFonts w:ascii="Century Gothic" w:eastAsia="Times New Roman" w:hAnsi="Century Gothic"/>
          <w:sz w:val="22"/>
          <w:szCs w:val="22"/>
          <w:lang w:eastAsia="it-IT"/>
        </w:rPr>
        <w:t>Per la validità dell’invio informatico il candidato dovrà utilizzare una casella elettronica certificata (PEC) obbligatoriamente riconducibile al candidato.</w:t>
      </w:r>
    </w:p>
    <w:p w:rsidR="00BE00C9" w:rsidRDefault="00BE00C9" w:rsidP="00BE00C9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84694A" w:rsidRPr="00956328" w:rsidRDefault="00956328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  <w:r w:rsidRPr="00956328"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  <w:t xml:space="preserve">COMMISSIONE ESAMINATRICE </w:t>
      </w:r>
    </w:p>
    <w:p w:rsidR="00E004CA" w:rsidRPr="00F10EC1" w:rsidRDefault="00E004CA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lang w:eastAsia="it-IT"/>
        </w:rPr>
      </w:pPr>
    </w:p>
    <w:p w:rsidR="00E004CA" w:rsidRDefault="00511B5E" w:rsidP="00C47BB1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Cs/>
          <w:iCs/>
          <w:sz w:val="22"/>
          <w:szCs w:val="22"/>
        </w:rPr>
      </w:pPr>
      <w:r w:rsidRPr="006E2C2D">
        <w:rPr>
          <w:rFonts w:ascii="Century Gothic" w:hAnsi="Century Gothic"/>
          <w:bCs/>
          <w:iCs/>
          <w:sz w:val="22"/>
          <w:szCs w:val="22"/>
        </w:rPr>
        <w:t>La Commissione</w:t>
      </w:r>
      <w:r w:rsidR="00E004CA">
        <w:rPr>
          <w:rFonts w:ascii="Century Gothic" w:hAnsi="Century Gothic"/>
          <w:bCs/>
          <w:iCs/>
          <w:sz w:val="22"/>
          <w:szCs w:val="22"/>
        </w:rPr>
        <w:t>, preposta all’ammissione ed esclusione dei candidati e alla formulazione della graduatoria di merito, sarà nominata dal Direttore generale dell</w:t>
      </w:r>
      <w:r w:rsidR="00956328">
        <w:rPr>
          <w:rFonts w:ascii="Century Gothic" w:hAnsi="Century Gothic"/>
          <w:bCs/>
          <w:iCs/>
          <w:sz w:val="22"/>
          <w:szCs w:val="22"/>
        </w:rPr>
        <w:t>’</w:t>
      </w:r>
      <w:r w:rsidR="00E004CA">
        <w:rPr>
          <w:rFonts w:ascii="Century Gothic" w:hAnsi="Century Gothic"/>
          <w:bCs/>
          <w:iCs/>
          <w:sz w:val="22"/>
          <w:szCs w:val="22"/>
        </w:rPr>
        <w:t xml:space="preserve">ASP di Agrigento. </w:t>
      </w:r>
    </w:p>
    <w:p w:rsidR="00171931" w:rsidRDefault="00171931" w:rsidP="00171931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Cs/>
          <w:iCs/>
        </w:rPr>
      </w:pPr>
      <w:bookmarkStart w:id="1" w:name="_Hlk212804838"/>
      <w:r w:rsidRPr="00171931">
        <w:rPr>
          <w:rFonts w:ascii="Century Gothic" w:hAnsi="Century Gothic"/>
          <w:bCs/>
          <w:iCs/>
        </w:rPr>
        <w:t>La stessa avrà l’onere della  definizione dei criteri della valutazione dei titoli e del colloquio</w:t>
      </w:r>
      <w:r w:rsidR="00E41E18" w:rsidRPr="00E41E18"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E41E18" w:rsidRPr="00E41E18">
        <w:rPr>
          <w:rFonts w:ascii="Century Gothic" w:hAnsi="Century Gothic"/>
          <w:bCs/>
          <w:iCs/>
        </w:rPr>
        <w:t>secondo i criteri stabiliti dal regolamento aziendale approvato con atto deliberativo n. 2280 del 13/11/2025</w:t>
      </w:r>
      <w:r w:rsidRPr="00171931">
        <w:rPr>
          <w:rFonts w:ascii="Century Gothic" w:hAnsi="Century Gothic"/>
          <w:bCs/>
          <w:iCs/>
        </w:rPr>
        <w:t>.</w:t>
      </w:r>
    </w:p>
    <w:p w:rsidR="00511D89" w:rsidRDefault="00511D89" w:rsidP="00511D89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</w:rPr>
      </w:pPr>
      <w:r w:rsidRPr="00B1795A">
        <w:rPr>
          <w:rFonts w:ascii="Century Gothic" w:hAnsi="Century Gothic"/>
          <w:bCs/>
          <w:iCs/>
        </w:rPr>
        <w:t>La Commissione Esaminatrice  definirà</w:t>
      </w:r>
      <w:r>
        <w:rPr>
          <w:rFonts w:ascii="Century Gothic" w:hAnsi="Century Gothic"/>
          <w:bCs/>
          <w:iCs/>
        </w:rPr>
        <w:t>,</w:t>
      </w:r>
      <w:r w:rsidRPr="00B1795A">
        <w:rPr>
          <w:rFonts w:ascii="Century Gothic" w:hAnsi="Century Gothic"/>
          <w:bCs/>
          <w:iCs/>
        </w:rPr>
        <w:t xml:space="preserve">  </w:t>
      </w:r>
      <w:r w:rsidRPr="00B1795A">
        <w:rPr>
          <w:rFonts w:ascii="Century Gothic" w:hAnsi="Century Gothic"/>
        </w:rPr>
        <w:t>quale elemento di valorizzazione in sede di valutazione del curriculum</w:t>
      </w:r>
      <w:r>
        <w:rPr>
          <w:rFonts w:ascii="Century Gothic" w:hAnsi="Century Gothic"/>
        </w:rPr>
        <w:t>,</w:t>
      </w:r>
      <w:r w:rsidRPr="00B1795A">
        <w:rPr>
          <w:rFonts w:ascii="Century Gothic" w:hAnsi="Century Gothic"/>
        </w:rPr>
        <w:t xml:space="preserve"> la  formazione o </w:t>
      </w:r>
      <w:r>
        <w:rPr>
          <w:rFonts w:ascii="Century Gothic" w:hAnsi="Century Gothic"/>
        </w:rPr>
        <w:t>l’</w:t>
      </w:r>
      <w:r w:rsidRPr="00B1795A">
        <w:rPr>
          <w:rFonts w:ascii="Century Gothic" w:hAnsi="Century Gothic"/>
        </w:rPr>
        <w:t xml:space="preserve">esperienza documentata in: </w:t>
      </w:r>
    </w:p>
    <w:p w:rsidR="00701AA1" w:rsidRDefault="00701AA1" w:rsidP="00511D89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</w:rPr>
      </w:pPr>
    </w:p>
    <w:p w:rsidR="00171931" w:rsidRPr="00511D89" w:rsidRDefault="00511D89" w:rsidP="00171931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Cs/>
          <w:iCs/>
        </w:rPr>
      </w:pPr>
      <w:r w:rsidRPr="00511D89">
        <w:rPr>
          <w:rFonts w:ascii="Century Gothic" w:hAnsi="Century Gothic"/>
          <w:bCs/>
          <w:iCs/>
        </w:rPr>
        <w:t xml:space="preserve">Aggiornamenti tecnologici  e gestione software informatici . </w:t>
      </w:r>
    </w:p>
    <w:p w:rsidR="00511D89" w:rsidRDefault="00511D89" w:rsidP="00171931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Cs/>
          <w:iCs/>
        </w:rPr>
      </w:pPr>
    </w:p>
    <w:p w:rsidR="00171931" w:rsidRPr="00171931" w:rsidRDefault="00171931" w:rsidP="00171931">
      <w:pPr>
        <w:autoSpaceDE w:val="0"/>
        <w:autoSpaceDN w:val="0"/>
        <w:adjustRightInd w:val="0"/>
        <w:jc w:val="both"/>
        <w:rPr>
          <w:rFonts w:ascii="Century Gothic" w:hAnsi="Century Gothic"/>
          <w:b/>
          <w:u w:val="single"/>
        </w:rPr>
      </w:pPr>
      <w:r w:rsidRPr="00171931">
        <w:rPr>
          <w:rFonts w:ascii="Century Gothic" w:hAnsi="Century Gothic"/>
          <w:b/>
          <w:u w:val="single"/>
        </w:rPr>
        <w:t>Colloquio:</w:t>
      </w:r>
    </w:p>
    <w:p w:rsidR="00171931" w:rsidRPr="00171931" w:rsidRDefault="00171931" w:rsidP="00171931">
      <w:pPr>
        <w:autoSpaceDE w:val="0"/>
        <w:autoSpaceDN w:val="0"/>
        <w:adjustRightInd w:val="0"/>
        <w:jc w:val="both"/>
        <w:rPr>
          <w:rFonts w:ascii="Century Gothic" w:hAnsi="Century Gothic"/>
          <w:b/>
          <w:u w:val="single"/>
        </w:rPr>
      </w:pPr>
    </w:p>
    <w:p w:rsidR="00171931" w:rsidRDefault="00171931" w:rsidP="00171931">
      <w:pPr>
        <w:pStyle w:val="Paragrafoelenco"/>
        <w:autoSpaceDE w:val="0"/>
        <w:autoSpaceDN w:val="0"/>
        <w:adjustRightInd w:val="0"/>
        <w:ind w:left="284" w:hanging="142"/>
        <w:jc w:val="both"/>
        <w:rPr>
          <w:rFonts w:ascii="Century Gothic" w:hAnsi="Century Gothic"/>
        </w:rPr>
      </w:pPr>
      <w:r w:rsidRPr="00171931">
        <w:rPr>
          <w:rFonts w:ascii="Century Gothic" w:hAnsi="Century Gothic"/>
        </w:rPr>
        <w:t xml:space="preserve">   Il colloquio verterà su: </w:t>
      </w:r>
    </w:p>
    <w:p w:rsidR="00055881" w:rsidRDefault="00055881" w:rsidP="00171931">
      <w:pPr>
        <w:pStyle w:val="Paragrafoelenco"/>
        <w:autoSpaceDE w:val="0"/>
        <w:autoSpaceDN w:val="0"/>
        <w:adjustRightInd w:val="0"/>
        <w:ind w:left="284" w:hanging="142"/>
        <w:jc w:val="both"/>
        <w:rPr>
          <w:rFonts w:ascii="Century Gothic" w:hAnsi="Century Gothic"/>
        </w:rPr>
      </w:pPr>
    </w:p>
    <w:p w:rsidR="00701AA1" w:rsidRDefault="00055881" w:rsidP="00055881">
      <w:pPr>
        <w:pStyle w:val="Paragrafoelenco"/>
        <w:autoSpaceDE w:val="0"/>
        <w:autoSpaceDN w:val="0"/>
        <w:adjustRightInd w:val="0"/>
        <w:ind w:left="28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G</w:t>
      </w:r>
      <w:r w:rsidR="00701AA1">
        <w:rPr>
          <w:rFonts w:ascii="Century Gothic" w:hAnsi="Century Gothic"/>
        </w:rPr>
        <w:t>li ambiti tecnici, normativi, organizzativi, gestionali</w:t>
      </w:r>
      <w:r>
        <w:rPr>
          <w:rFonts w:ascii="Century Gothic" w:hAnsi="Century Gothic"/>
        </w:rPr>
        <w:t xml:space="preserve"> </w:t>
      </w:r>
      <w:r w:rsidR="00701AA1">
        <w:rPr>
          <w:rFonts w:ascii="Century Gothic" w:hAnsi="Century Gothic"/>
        </w:rPr>
        <w:t>relativi agli ambienti informatici</w:t>
      </w:r>
      <w:r>
        <w:rPr>
          <w:rFonts w:ascii="Century Gothic" w:hAnsi="Century Gothic"/>
        </w:rPr>
        <w:t xml:space="preserve">; </w:t>
      </w:r>
    </w:p>
    <w:p w:rsidR="00055881" w:rsidRPr="00171931" w:rsidRDefault="00055881" w:rsidP="00055881">
      <w:pPr>
        <w:pStyle w:val="Paragrafoelenco"/>
        <w:autoSpaceDE w:val="0"/>
        <w:autoSpaceDN w:val="0"/>
        <w:adjustRightInd w:val="0"/>
        <w:ind w:left="28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Sistemi informatici ed applicativi in ambito sanitario del Dipartimento di Prevenzione </w:t>
      </w:r>
    </w:p>
    <w:p w:rsidR="00171931" w:rsidRDefault="00171931" w:rsidP="00171931">
      <w:pPr>
        <w:pStyle w:val="Paragrafoelenco"/>
        <w:autoSpaceDE w:val="0"/>
        <w:autoSpaceDN w:val="0"/>
        <w:adjustRightInd w:val="0"/>
        <w:ind w:left="284" w:hanging="142"/>
        <w:jc w:val="both"/>
        <w:rPr>
          <w:rFonts w:ascii="Century Gothic" w:hAnsi="Century Gothic"/>
          <w:sz w:val="22"/>
          <w:szCs w:val="22"/>
        </w:rPr>
      </w:pPr>
    </w:p>
    <w:p w:rsidR="00171931" w:rsidRPr="00E41E18" w:rsidRDefault="00171931" w:rsidP="00E41E18">
      <w:pPr>
        <w:autoSpaceDE w:val="0"/>
        <w:autoSpaceDN w:val="0"/>
        <w:adjustRightInd w:val="0"/>
        <w:ind w:left="426"/>
        <w:jc w:val="both"/>
        <w:rPr>
          <w:rFonts w:ascii="Century Gothic" w:hAnsi="Century Gothic"/>
          <w:bCs/>
          <w:iCs/>
        </w:rPr>
      </w:pPr>
      <w:r w:rsidRPr="00E41E18">
        <w:rPr>
          <w:rFonts w:ascii="Century Gothic" w:hAnsi="Century Gothic"/>
          <w:bCs/>
          <w:iCs/>
        </w:rPr>
        <w:t>L’inserimento nella graduatoria è comunque subordinato al superamento del colloquio.</w:t>
      </w:r>
    </w:p>
    <w:p w:rsidR="00171931" w:rsidRPr="00E41E18" w:rsidRDefault="00171931" w:rsidP="00E41E18">
      <w:pPr>
        <w:autoSpaceDE w:val="0"/>
        <w:autoSpaceDN w:val="0"/>
        <w:adjustRightInd w:val="0"/>
        <w:ind w:left="426"/>
        <w:jc w:val="both"/>
        <w:rPr>
          <w:rFonts w:ascii="Century Gothic" w:hAnsi="Century Gothic"/>
        </w:rPr>
      </w:pPr>
      <w:r w:rsidRPr="00E41E18">
        <w:rPr>
          <w:rFonts w:ascii="Century Gothic" w:hAnsi="Century Gothic"/>
        </w:rPr>
        <w:t>La data del colloquio sarà comunicata ai candidati tramite PEC almeno 15 giorni prima dell’espletamento della prova colloquio.</w:t>
      </w:r>
    </w:p>
    <w:p w:rsidR="00171931" w:rsidRPr="00E41E18" w:rsidRDefault="00171931" w:rsidP="00E41E18">
      <w:pPr>
        <w:autoSpaceDE w:val="0"/>
        <w:autoSpaceDN w:val="0"/>
        <w:adjustRightInd w:val="0"/>
        <w:ind w:left="426"/>
        <w:jc w:val="both"/>
        <w:rPr>
          <w:rFonts w:ascii="Century Gothic" w:hAnsi="Century Gothic"/>
        </w:rPr>
      </w:pPr>
      <w:r w:rsidRPr="00E41E18">
        <w:rPr>
          <w:rFonts w:ascii="Century Gothic" w:hAnsi="Century Gothic"/>
        </w:rPr>
        <w:t>Il candidato assente al colloquio sarà considerato escluso dalla procedura di che trattasi.</w:t>
      </w:r>
    </w:p>
    <w:p w:rsidR="00171931" w:rsidRPr="00E41E18" w:rsidRDefault="00171931" w:rsidP="00E41E18">
      <w:pPr>
        <w:autoSpaceDE w:val="0"/>
        <w:autoSpaceDN w:val="0"/>
        <w:adjustRightInd w:val="0"/>
        <w:ind w:left="426"/>
        <w:jc w:val="both"/>
        <w:rPr>
          <w:rFonts w:ascii="Century Gothic" w:hAnsi="Century Gothic"/>
        </w:rPr>
      </w:pPr>
      <w:r w:rsidRPr="00E41E18">
        <w:rPr>
          <w:rFonts w:ascii="Century Gothic" w:hAnsi="Century Gothic"/>
        </w:rPr>
        <w:t>Solo in caso di esclusione dalla procedura per carenza di un requisito specifico verrà data  comunicazione al candidato prima della data prevista per il colloquio.</w:t>
      </w:r>
    </w:p>
    <w:p w:rsidR="00171931" w:rsidRPr="00E41E18" w:rsidRDefault="00171931" w:rsidP="00E41E18">
      <w:pPr>
        <w:autoSpaceDE w:val="0"/>
        <w:autoSpaceDN w:val="0"/>
        <w:adjustRightInd w:val="0"/>
        <w:ind w:left="426"/>
        <w:jc w:val="both"/>
        <w:rPr>
          <w:rFonts w:ascii="Century Gothic" w:hAnsi="Century Gothic"/>
        </w:rPr>
      </w:pPr>
      <w:r w:rsidRPr="00E41E18">
        <w:rPr>
          <w:rFonts w:ascii="Century Gothic" w:hAnsi="Century Gothic"/>
        </w:rPr>
        <w:t>L’esito della selezione verrà reso noto mediante pubblicazione sul sito aziendale.</w:t>
      </w:r>
    </w:p>
    <w:p w:rsidR="00171931" w:rsidRPr="003F5DCF" w:rsidRDefault="00171931" w:rsidP="00E41E18">
      <w:pPr>
        <w:autoSpaceDE w:val="0"/>
        <w:autoSpaceDN w:val="0"/>
        <w:adjustRightInd w:val="0"/>
        <w:ind w:left="426"/>
        <w:jc w:val="both"/>
        <w:rPr>
          <w:rFonts w:ascii="Century Gothic" w:hAnsi="Century Gothic"/>
          <w:bCs/>
          <w:iCs/>
          <w:sz w:val="22"/>
          <w:szCs w:val="22"/>
        </w:rPr>
      </w:pPr>
    </w:p>
    <w:p w:rsidR="00F27ED0" w:rsidRDefault="00F27ED0" w:rsidP="00CD33DE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sz w:val="22"/>
          <w:szCs w:val="22"/>
        </w:rPr>
      </w:pPr>
    </w:p>
    <w:bookmarkEnd w:id="1"/>
    <w:p w:rsidR="00421C50" w:rsidRPr="00421C50" w:rsidRDefault="00421C50" w:rsidP="002E64ED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/>
          <w:iCs/>
          <w:sz w:val="22"/>
          <w:szCs w:val="22"/>
        </w:rPr>
      </w:pPr>
    </w:p>
    <w:p w:rsidR="00F42F6C" w:rsidRPr="00F75135" w:rsidRDefault="00421C50" w:rsidP="002E64ED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/>
          <w:bCs/>
          <w:iCs/>
          <w:sz w:val="22"/>
          <w:szCs w:val="22"/>
          <w:u w:val="single"/>
        </w:rPr>
      </w:pPr>
      <w:r w:rsidRPr="00421C50">
        <w:rPr>
          <w:rFonts w:ascii="Century Gothic" w:hAnsi="Century Gothic"/>
          <w:b/>
          <w:iCs/>
          <w:sz w:val="22"/>
          <w:szCs w:val="22"/>
        </w:rPr>
        <w:t xml:space="preserve"> </w:t>
      </w:r>
      <w:r w:rsidRPr="00F75135">
        <w:rPr>
          <w:rFonts w:ascii="Century Gothic" w:hAnsi="Century Gothic"/>
          <w:b/>
          <w:iCs/>
          <w:sz w:val="22"/>
          <w:szCs w:val="22"/>
          <w:u w:val="single"/>
        </w:rPr>
        <w:t>GRADUATORIA E</w:t>
      </w:r>
      <w:r w:rsidRPr="00F75135">
        <w:rPr>
          <w:rFonts w:ascii="Century Gothic" w:hAnsi="Century Gothic"/>
          <w:bCs/>
          <w:iCs/>
          <w:sz w:val="22"/>
          <w:szCs w:val="22"/>
          <w:u w:val="single"/>
        </w:rPr>
        <w:t xml:space="preserve"> </w:t>
      </w:r>
      <w:r w:rsidR="00F42F6C" w:rsidRPr="00F75135">
        <w:rPr>
          <w:rFonts w:ascii="Century Gothic" w:hAnsi="Century Gothic"/>
          <w:b/>
          <w:bCs/>
          <w:iCs/>
          <w:sz w:val="22"/>
          <w:szCs w:val="22"/>
          <w:u w:val="single"/>
        </w:rPr>
        <w:t xml:space="preserve">CONFERIMENTO INCARICO  </w:t>
      </w:r>
    </w:p>
    <w:p w:rsidR="00421C50" w:rsidRDefault="00421C50" w:rsidP="002E64ED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/>
          <w:bCs/>
          <w:iCs/>
          <w:sz w:val="22"/>
          <w:szCs w:val="22"/>
          <w:u w:val="single"/>
        </w:rPr>
      </w:pPr>
    </w:p>
    <w:p w:rsidR="00421C50" w:rsidRPr="00421C50" w:rsidRDefault="00421C50" w:rsidP="002E64ED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iCs/>
          <w:sz w:val="22"/>
          <w:szCs w:val="22"/>
        </w:rPr>
      </w:pPr>
      <w:r w:rsidRPr="00421C50">
        <w:rPr>
          <w:rFonts w:ascii="Century Gothic" w:hAnsi="Century Gothic"/>
          <w:iCs/>
          <w:sz w:val="22"/>
          <w:szCs w:val="22"/>
        </w:rPr>
        <w:t>Formulata la graduatoria di meri</w:t>
      </w:r>
      <w:r w:rsidR="002E64ED">
        <w:rPr>
          <w:rFonts w:ascii="Century Gothic" w:hAnsi="Century Gothic"/>
          <w:iCs/>
          <w:sz w:val="22"/>
          <w:szCs w:val="22"/>
        </w:rPr>
        <w:t>t</w:t>
      </w:r>
      <w:r w:rsidRPr="00421C50">
        <w:rPr>
          <w:rFonts w:ascii="Century Gothic" w:hAnsi="Century Gothic"/>
          <w:iCs/>
          <w:sz w:val="22"/>
          <w:szCs w:val="22"/>
        </w:rPr>
        <w:t xml:space="preserve">o, la Commissione  trasmetterà gli </w:t>
      </w:r>
      <w:r>
        <w:rPr>
          <w:rFonts w:ascii="Century Gothic" w:hAnsi="Century Gothic"/>
          <w:iCs/>
          <w:sz w:val="22"/>
          <w:szCs w:val="22"/>
        </w:rPr>
        <w:t>a</w:t>
      </w:r>
      <w:r w:rsidRPr="00421C50">
        <w:rPr>
          <w:rFonts w:ascii="Century Gothic" w:hAnsi="Century Gothic"/>
          <w:iCs/>
          <w:sz w:val="22"/>
          <w:szCs w:val="22"/>
        </w:rPr>
        <w:t>tti relativi alla procedura selettiva a</w:t>
      </w:r>
      <w:r>
        <w:rPr>
          <w:rFonts w:ascii="Century Gothic" w:hAnsi="Century Gothic"/>
          <w:iCs/>
          <w:sz w:val="22"/>
          <w:szCs w:val="22"/>
        </w:rPr>
        <w:t xml:space="preserve">gli Uffici competenti per la  presa d’atto e successivo conferimento incarico.   </w:t>
      </w:r>
    </w:p>
    <w:p w:rsidR="00421C50" w:rsidRDefault="00421C50" w:rsidP="002E64ED">
      <w:pPr>
        <w:autoSpaceDE w:val="0"/>
        <w:autoSpaceDN w:val="0"/>
        <w:adjustRightInd w:val="0"/>
        <w:ind w:left="284"/>
        <w:jc w:val="both"/>
        <w:rPr>
          <w:rFonts w:ascii="Century Gothic" w:hAnsi="Century Gothic"/>
          <w:b/>
          <w:bCs/>
          <w:iCs/>
          <w:sz w:val="22"/>
          <w:szCs w:val="22"/>
          <w:u w:val="single"/>
        </w:rPr>
      </w:pPr>
    </w:p>
    <w:p w:rsidR="00F42F6C" w:rsidRDefault="00710A80" w:rsidP="00E41E18">
      <w:pPr>
        <w:autoSpaceDE w:val="0"/>
        <w:autoSpaceDN w:val="0"/>
        <w:adjustRightInd w:val="0"/>
        <w:ind w:left="284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hAnsi="Century Gothic"/>
          <w:sz w:val="22"/>
          <w:szCs w:val="22"/>
        </w:rPr>
        <w:t xml:space="preserve">L’incarico 15 </w:t>
      </w:r>
      <w:proofErr w:type="spellStart"/>
      <w:r>
        <w:rPr>
          <w:rFonts w:ascii="Century Gothic" w:hAnsi="Century Gothic"/>
          <w:sz w:val="22"/>
          <w:szCs w:val="22"/>
        </w:rPr>
        <w:t>octies</w:t>
      </w:r>
      <w:proofErr w:type="spellEnd"/>
      <w:r>
        <w:rPr>
          <w:rFonts w:ascii="Century Gothic" w:hAnsi="Century Gothic"/>
          <w:sz w:val="22"/>
          <w:szCs w:val="22"/>
        </w:rPr>
        <w:t xml:space="preserve"> </w:t>
      </w:r>
      <w:proofErr w:type="spellStart"/>
      <w:r>
        <w:rPr>
          <w:rFonts w:ascii="Century Gothic" w:hAnsi="Century Gothic"/>
          <w:sz w:val="22"/>
          <w:szCs w:val="22"/>
        </w:rPr>
        <w:t>D.Lgs</w:t>
      </w:r>
      <w:proofErr w:type="spellEnd"/>
      <w:r>
        <w:rPr>
          <w:rFonts w:ascii="Century Gothic" w:hAnsi="Century Gothic"/>
          <w:sz w:val="22"/>
          <w:szCs w:val="22"/>
        </w:rPr>
        <w:t xml:space="preserve"> 502/92 </w:t>
      </w:r>
      <w:r w:rsidR="00777F1E">
        <w:rPr>
          <w:rFonts w:ascii="Century Gothic" w:eastAsia="Times New Roman" w:hAnsi="Century Gothic"/>
          <w:sz w:val="22"/>
          <w:szCs w:val="22"/>
          <w:lang w:eastAsia="it-IT"/>
        </w:rPr>
        <w:t>sa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>r</w:t>
      </w:r>
      <w:r w:rsidR="00777F1E">
        <w:rPr>
          <w:rFonts w:ascii="Century Gothic" w:eastAsia="Times New Roman" w:hAnsi="Century Gothic"/>
          <w:sz w:val="22"/>
          <w:szCs w:val="22"/>
          <w:lang w:eastAsia="it-IT"/>
        </w:rPr>
        <w:t>à</w:t>
      </w:r>
      <w:r w:rsidR="00F42F6C">
        <w:rPr>
          <w:rFonts w:ascii="Century Gothic" w:eastAsia="Times New Roman" w:hAnsi="Century Gothic"/>
          <w:sz w:val="22"/>
          <w:szCs w:val="22"/>
          <w:lang w:eastAsia="it-IT"/>
        </w:rPr>
        <w:t xml:space="preserve"> c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>onferit</w:t>
      </w:r>
      <w:r w:rsidR="00777F1E">
        <w:rPr>
          <w:rFonts w:ascii="Century Gothic" w:eastAsia="Times New Roman" w:hAnsi="Century Gothic"/>
          <w:sz w:val="22"/>
          <w:szCs w:val="22"/>
          <w:lang w:eastAsia="it-IT"/>
        </w:rPr>
        <w:t>o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a</w:t>
      </w:r>
      <w:r w:rsidR="00777F1E">
        <w:rPr>
          <w:rFonts w:ascii="Century Gothic" w:eastAsia="Times New Roman" w:hAnsi="Century Gothic"/>
          <w:sz w:val="22"/>
          <w:szCs w:val="22"/>
          <w:lang w:eastAsia="it-IT"/>
        </w:rPr>
        <w:t>ll’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>aspiran</w:t>
      </w:r>
      <w:r w:rsidR="00777F1E">
        <w:rPr>
          <w:rFonts w:ascii="Century Gothic" w:eastAsia="Times New Roman" w:hAnsi="Century Gothic"/>
          <w:sz w:val="22"/>
          <w:szCs w:val="22"/>
          <w:lang w:eastAsia="it-IT"/>
        </w:rPr>
        <w:t>te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="00B228AD">
        <w:rPr>
          <w:rFonts w:ascii="Century Gothic" w:eastAsia="Times New Roman" w:hAnsi="Century Gothic"/>
          <w:sz w:val="22"/>
          <w:szCs w:val="22"/>
          <w:lang w:eastAsia="it-IT"/>
        </w:rPr>
        <w:t xml:space="preserve"> utilmente colloca</w:t>
      </w:r>
      <w:r w:rsidR="00E41E18">
        <w:rPr>
          <w:rFonts w:ascii="Century Gothic" w:eastAsia="Times New Roman" w:hAnsi="Century Gothic"/>
          <w:sz w:val="22"/>
          <w:szCs w:val="22"/>
          <w:lang w:eastAsia="it-IT"/>
        </w:rPr>
        <w:t>to</w:t>
      </w:r>
      <w:r w:rsidR="00B228AD">
        <w:rPr>
          <w:rFonts w:ascii="Century Gothic" w:eastAsia="Times New Roman" w:hAnsi="Century Gothic"/>
          <w:sz w:val="22"/>
          <w:szCs w:val="22"/>
          <w:lang w:eastAsia="it-IT"/>
        </w:rPr>
        <w:t xml:space="preserve"> in graduatoria, 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secondo l’ordine </w:t>
      </w:r>
      <w:r w:rsidR="00B228AD">
        <w:rPr>
          <w:rFonts w:ascii="Century Gothic" w:eastAsia="Times New Roman" w:hAnsi="Century Gothic"/>
          <w:sz w:val="22"/>
          <w:szCs w:val="22"/>
          <w:lang w:eastAsia="it-IT"/>
        </w:rPr>
        <w:t>della medesima ,</w:t>
      </w:r>
      <w:r w:rsidR="00F42F6C" w:rsidRPr="00256FC0">
        <w:rPr>
          <w:rFonts w:ascii="Century Gothic" w:eastAsia="Times New Roman" w:hAnsi="Century Gothic"/>
          <w:sz w:val="22"/>
          <w:szCs w:val="22"/>
          <w:lang w:eastAsia="it-IT"/>
        </w:rPr>
        <w:t xml:space="preserve"> che verrà  formulata in base al punteggio complessivo ottenuto in relazione ai tito</w:t>
      </w:r>
      <w:r w:rsidR="00F42F6C">
        <w:rPr>
          <w:rFonts w:ascii="Century Gothic" w:eastAsia="Times New Roman" w:hAnsi="Century Gothic"/>
          <w:sz w:val="22"/>
          <w:szCs w:val="22"/>
          <w:lang w:eastAsia="it-IT"/>
        </w:rPr>
        <w:t xml:space="preserve">li </w:t>
      </w:r>
      <w:proofErr w:type="spellStart"/>
      <w:r w:rsidR="00F42F6C">
        <w:rPr>
          <w:rFonts w:ascii="Century Gothic" w:eastAsia="Times New Roman" w:hAnsi="Century Gothic"/>
          <w:sz w:val="22"/>
          <w:szCs w:val="22"/>
          <w:lang w:eastAsia="it-IT"/>
        </w:rPr>
        <w:t>prodott</w:t>
      </w:r>
      <w:proofErr w:type="spellEnd"/>
      <w:r w:rsidR="00777F1E">
        <w:rPr>
          <w:rFonts w:ascii="Century Gothic" w:eastAsia="Times New Roman" w:hAnsi="Century Gothic"/>
          <w:sz w:val="22"/>
          <w:szCs w:val="22"/>
          <w:lang w:eastAsia="it-IT"/>
        </w:rPr>
        <w:t xml:space="preserve"> e al colloquio</w:t>
      </w:r>
      <w:r w:rsidR="00F42F6C">
        <w:rPr>
          <w:rFonts w:ascii="Century Gothic" w:eastAsia="Times New Roman" w:hAnsi="Century Gothic"/>
          <w:sz w:val="22"/>
          <w:szCs w:val="22"/>
          <w:lang w:eastAsia="it-IT"/>
        </w:rPr>
        <w:t xml:space="preserve">.  </w:t>
      </w:r>
    </w:p>
    <w:p w:rsidR="006D6D6C" w:rsidRDefault="006D6D6C" w:rsidP="00E41E18">
      <w:pPr>
        <w:autoSpaceDE w:val="0"/>
        <w:autoSpaceDN w:val="0"/>
        <w:adjustRightInd w:val="0"/>
        <w:ind w:left="284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lastRenderedPageBreak/>
        <w:t xml:space="preserve">Il conferimento dell’incarico </w:t>
      </w:r>
      <w:r w:rsidR="00710A80">
        <w:rPr>
          <w:rFonts w:ascii="Century Gothic" w:hAnsi="Century Gothic"/>
          <w:sz w:val="22"/>
          <w:szCs w:val="22"/>
        </w:rPr>
        <w:t xml:space="preserve"> 15 </w:t>
      </w:r>
      <w:proofErr w:type="spellStart"/>
      <w:r w:rsidR="00710A80">
        <w:rPr>
          <w:rFonts w:ascii="Century Gothic" w:hAnsi="Century Gothic"/>
          <w:sz w:val="22"/>
          <w:szCs w:val="22"/>
        </w:rPr>
        <w:t>octies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710A80">
        <w:rPr>
          <w:rFonts w:ascii="Century Gothic" w:hAnsi="Century Gothic"/>
          <w:sz w:val="22"/>
          <w:szCs w:val="22"/>
        </w:rPr>
        <w:t>D.Lgs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502/92 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non instaura alcun rapporto di lavoro dipendente con l’Asp di Agrigento, essendo finalizzato al raggiungimento degli obiettivi previsti dal </w:t>
      </w:r>
      <w:r w:rsidR="00710A80">
        <w:rPr>
          <w:rFonts w:ascii="Century Gothic" w:eastAsia="Times New Roman" w:hAnsi="Century Gothic"/>
          <w:sz w:val="22"/>
          <w:szCs w:val="22"/>
          <w:lang w:eastAsia="it-IT"/>
        </w:rPr>
        <w:t>p</w:t>
      </w: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rogetto in argomento. </w:t>
      </w:r>
    </w:p>
    <w:p w:rsidR="00E41E18" w:rsidRDefault="006350F5" w:rsidP="00E41E18">
      <w:pPr>
        <w:autoSpaceDE w:val="0"/>
        <w:autoSpaceDN w:val="0"/>
        <w:adjustRightInd w:val="0"/>
        <w:ind w:hanging="796"/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6D6D6C">
        <w:rPr>
          <w:rFonts w:ascii="Century Gothic" w:hAnsi="Century Gothic"/>
          <w:bCs/>
          <w:iCs/>
          <w:sz w:val="22"/>
          <w:szCs w:val="22"/>
        </w:rPr>
        <w:t xml:space="preserve">                 </w:t>
      </w:r>
      <w:r w:rsidR="006D6D6C" w:rsidRPr="006D53D4">
        <w:rPr>
          <w:rFonts w:ascii="Century Gothic" w:hAnsi="Century Gothic"/>
          <w:bCs/>
          <w:iCs/>
          <w:sz w:val="22"/>
          <w:szCs w:val="22"/>
        </w:rPr>
        <w:t xml:space="preserve">Si precisa  inoltre che tra i compiti assegnati </w:t>
      </w:r>
      <w:r w:rsidR="006D6D6C">
        <w:rPr>
          <w:rFonts w:ascii="Century Gothic" w:hAnsi="Century Gothic"/>
          <w:bCs/>
          <w:iCs/>
          <w:sz w:val="22"/>
          <w:szCs w:val="22"/>
        </w:rPr>
        <w:t>agli aspiranti,  cui verrà conferito l’inc</w:t>
      </w:r>
      <w:r w:rsidR="00456E28">
        <w:rPr>
          <w:rFonts w:ascii="Century Gothic" w:hAnsi="Century Gothic"/>
          <w:bCs/>
          <w:iCs/>
          <w:sz w:val="22"/>
          <w:szCs w:val="22"/>
        </w:rPr>
        <w:t>a</w:t>
      </w:r>
      <w:r w:rsidR="006D6D6C">
        <w:rPr>
          <w:rFonts w:ascii="Century Gothic" w:hAnsi="Century Gothic"/>
          <w:bCs/>
          <w:iCs/>
          <w:sz w:val="22"/>
          <w:szCs w:val="22"/>
        </w:rPr>
        <w:t>rico</w:t>
      </w:r>
    </w:p>
    <w:p w:rsidR="006D6D6C" w:rsidRDefault="00E41E18" w:rsidP="00E41E18">
      <w:pPr>
        <w:autoSpaceDE w:val="0"/>
        <w:autoSpaceDN w:val="0"/>
        <w:adjustRightInd w:val="0"/>
        <w:ind w:hanging="796"/>
        <w:jc w:val="both"/>
        <w:rPr>
          <w:rFonts w:ascii="Century Gothic" w:hAnsi="Century Gothic"/>
          <w:b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 xml:space="preserve">                </w:t>
      </w:r>
      <w:r w:rsidR="006D6D6C">
        <w:rPr>
          <w:rFonts w:ascii="Century Gothic" w:hAnsi="Century Gothic"/>
          <w:bCs/>
          <w:iCs/>
          <w:sz w:val="22"/>
          <w:szCs w:val="22"/>
        </w:rPr>
        <w:t xml:space="preserve"> </w:t>
      </w:r>
      <w:r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710A80">
        <w:rPr>
          <w:rFonts w:ascii="Century Gothic" w:hAnsi="Century Gothic"/>
          <w:sz w:val="22"/>
          <w:szCs w:val="22"/>
        </w:rPr>
        <w:t xml:space="preserve">15 </w:t>
      </w:r>
      <w:proofErr w:type="spellStart"/>
      <w:r w:rsidR="00710A80">
        <w:rPr>
          <w:rFonts w:ascii="Century Gothic" w:hAnsi="Century Gothic"/>
          <w:sz w:val="22"/>
          <w:szCs w:val="22"/>
        </w:rPr>
        <w:t>octies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710A80">
        <w:rPr>
          <w:rFonts w:ascii="Century Gothic" w:hAnsi="Century Gothic"/>
          <w:sz w:val="22"/>
          <w:szCs w:val="22"/>
        </w:rPr>
        <w:t>D.Lgs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502/92</w:t>
      </w:r>
      <w:r w:rsidR="006D6D6C">
        <w:rPr>
          <w:rFonts w:ascii="Century Gothic" w:hAnsi="Century Gothic"/>
          <w:bCs/>
          <w:iCs/>
          <w:sz w:val="22"/>
          <w:szCs w:val="22"/>
        </w:rPr>
        <w:t>,</w:t>
      </w:r>
      <w:r w:rsidR="006D6D6C" w:rsidRPr="006D53D4"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6D6D6C" w:rsidRPr="006D53D4">
        <w:rPr>
          <w:rFonts w:ascii="Century Gothic" w:hAnsi="Century Gothic"/>
          <w:b/>
          <w:bCs/>
          <w:iCs/>
          <w:sz w:val="22"/>
          <w:szCs w:val="22"/>
        </w:rPr>
        <w:t>non rientra  l’attività istituzionale</w:t>
      </w:r>
      <w:r w:rsidR="006D6D6C" w:rsidRPr="005E152F">
        <w:rPr>
          <w:rFonts w:ascii="Century Gothic" w:hAnsi="Century Gothic"/>
          <w:b/>
          <w:bCs/>
          <w:iCs/>
          <w:sz w:val="22"/>
          <w:szCs w:val="22"/>
        </w:rPr>
        <w:t xml:space="preserve">. </w:t>
      </w:r>
    </w:p>
    <w:p w:rsidR="006D6D6C" w:rsidRDefault="006D6D6C" w:rsidP="00E41E18">
      <w:pPr>
        <w:autoSpaceDE w:val="0"/>
        <w:autoSpaceDN w:val="0"/>
        <w:adjustRightInd w:val="0"/>
        <w:ind w:hanging="796"/>
        <w:jc w:val="both"/>
        <w:rPr>
          <w:rFonts w:ascii="Century Gothic" w:hAnsi="Century Gothic"/>
          <w:bCs/>
          <w:iCs/>
          <w:sz w:val="22"/>
          <w:szCs w:val="22"/>
        </w:rPr>
      </w:pPr>
    </w:p>
    <w:p w:rsidR="00426431" w:rsidRDefault="00426431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17170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</w:p>
    <w:p w:rsidR="002E64ED" w:rsidRDefault="002E64ED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2E64ED" w:rsidRDefault="002E64ED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Pr="002E64ED"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  <w:t>INCOMPATIBILITA’</w:t>
      </w:r>
    </w:p>
    <w:p w:rsidR="002E64ED" w:rsidRDefault="002E64ED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</w:p>
    <w:p w:rsidR="002E64ED" w:rsidRDefault="00171931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710A80">
        <w:rPr>
          <w:rFonts w:ascii="Century Gothic" w:eastAsia="Times New Roman" w:hAnsi="Century Gothic"/>
          <w:sz w:val="22"/>
          <w:szCs w:val="22"/>
          <w:lang w:eastAsia="it-IT"/>
        </w:rPr>
        <w:t xml:space="preserve">Gli incarichi </w:t>
      </w:r>
      <w:r w:rsidR="00710A80">
        <w:rPr>
          <w:rFonts w:ascii="Century Gothic" w:hAnsi="Century Gothic"/>
          <w:sz w:val="22"/>
          <w:szCs w:val="22"/>
        </w:rPr>
        <w:t xml:space="preserve"> 15 </w:t>
      </w:r>
      <w:proofErr w:type="spellStart"/>
      <w:r w:rsidR="00710A80">
        <w:rPr>
          <w:rFonts w:ascii="Century Gothic" w:hAnsi="Century Gothic"/>
          <w:sz w:val="22"/>
          <w:szCs w:val="22"/>
        </w:rPr>
        <w:t>octies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710A80">
        <w:rPr>
          <w:rFonts w:ascii="Century Gothic" w:hAnsi="Century Gothic"/>
          <w:sz w:val="22"/>
          <w:szCs w:val="22"/>
        </w:rPr>
        <w:t>D.Lgs</w:t>
      </w:r>
      <w:proofErr w:type="spellEnd"/>
      <w:r w:rsidR="00710A80">
        <w:rPr>
          <w:rFonts w:ascii="Century Gothic" w:hAnsi="Century Gothic"/>
          <w:sz w:val="22"/>
          <w:szCs w:val="22"/>
        </w:rPr>
        <w:t xml:space="preserve"> 502/92 </w:t>
      </w:r>
      <w:r w:rsidR="002E64ED" w:rsidRPr="002E64ED">
        <w:rPr>
          <w:rFonts w:ascii="Century Gothic" w:eastAsia="Times New Roman" w:hAnsi="Century Gothic"/>
          <w:sz w:val="22"/>
          <w:szCs w:val="22"/>
          <w:lang w:eastAsia="it-IT"/>
        </w:rPr>
        <w:t>sono incompatibili co</w:t>
      </w:r>
      <w:r w:rsidR="002E64ED">
        <w:rPr>
          <w:rFonts w:ascii="Century Gothic" w:eastAsia="Times New Roman" w:hAnsi="Century Gothic"/>
          <w:sz w:val="22"/>
          <w:szCs w:val="22"/>
          <w:lang w:eastAsia="it-IT"/>
        </w:rPr>
        <w:t>n:</w:t>
      </w:r>
    </w:p>
    <w:p w:rsidR="00CD5832" w:rsidRDefault="00CD5832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2E64ED" w:rsidRDefault="00CD5832" w:rsidP="00CD5832">
      <w:pPr>
        <w:pStyle w:val="Paragrafoelenco"/>
        <w:numPr>
          <w:ilvl w:val="0"/>
          <w:numId w:val="4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CD5832">
        <w:rPr>
          <w:rFonts w:ascii="Century Gothic" w:eastAsia="Times New Roman" w:hAnsi="Century Gothic"/>
          <w:sz w:val="22"/>
          <w:szCs w:val="22"/>
          <w:lang w:eastAsia="it-IT"/>
        </w:rPr>
        <w:t xml:space="preserve">La titolarità di un rapporto di lavoro dipendente a tempo pieno presso enti pubblici o privati;  </w:t>
      </w:r>
    </w:p>
    <w:p w:rsidR="00CD5832" w:rsidRDefault="00CD5832" w:rsidP="00CD5832">
      <w:pPr>
        <w:pStyle w:val="Paragrafoelenco"/>
        <w:numPr>
          <w:ilvl w:val="0"/>
          <w:numId w:val="4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La titolarità contemporanea di altri incarichi 15 </w:t>
      </w:r>
      <w:proofErr w:type="spellStart"/>
      <w:r>
        <w:rPr>
          <w:rFonts w:ascii="Century Gothic" w:eastAsia="Times New Roman" w:hAnsi="Century Gothic"/>
          <w:sz w:val="22"/>
          <w:szCs w:val="22"/>
          <w:lang w:eastAsia="it-IT"/>
        </w:rPr>
        <w:t>octies</w:t>
      </w:r>
      <w:proofErr w:type="spellEnd"/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, borse di studio o assegni di ricerca finanziati da enti pubblici o privati, qualora aventi finalità analoghe o che comportino sovrapposizione di impegni;  </w:t>
      </w:r>
    </w:p>
    <w:p w:rsidR="00CD5832" w:rsidRPr="00CD5832" w:rsidRDefault="00CD5832" w:rsidP="00CD5832">
      <w:pPr>
        <w:pStyle w:val="Paragrafoelenco"/>
        <w:numPr>
          <w:ilvl w:val="0"/>
          <w:numId w:val="4"/>
        </w:numPr>
        <w:tabs>
          <w:tab w:val="left" w:pos="360"/>
        </w:tabs>
        <w:ind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Incarichi professionali che possano determinare conflitto di interessi con le attività previste dal progetto; </w:t>
      </w:r>
    </w:p>
    <w:p w:rsidR="002E64ED" w:rsidRDefault="002E64ED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</w:p>
    <w:p w:rsidR="00AD720C" w:rsidRDefault="00AD720C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</w:p>
    <w:p w:rsidR="00AD720C" w:rsidRPr="002E64ED" w:rsidRDefault="00AD720C" w:rsidP="006E2C2D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</w:p>
    <w:p w:rsidR="00CE09CE" w:rsidRPr="00256FC0" w:rsidRDefault="00CE09CE" w:rsidP="00256FC0">
      <w:pPr>
        <w:autoSpaceDE w:val="0"/>
        <w:autoSpaceDN w:val="0"/>
        <w:adjustRightInd w:val="0"/>
        <w:jc w:val="both"/>
        <w:rPr>
          <w:rFonts w:ascii="Century Gothic" w:hAnsi="Century Gothic"/>
          <w:sz w:val="22"/>
          <w:szCs w:val="22"/>
        </w:rPr>
      </w:pPr>
    </w:p>
    <w:p w:rsidR="005756F2" w:rsidRDefault="005756F2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</w:pPr>
      <w:r w:rsidRPr="000A6774"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  <w:t>INFORMATIVA SULLA TUTELA DEI DATI PERSONALI</w:t>
      </w:r>
      <w:r w:rsidR="000A6774"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  <w:t>:</w:t>
      </w:r>
    </w:p>
    <w:p w:rsidR="00217170" w:rsidRDefault="00217170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sz w:val="22"/>
          <w:szCs w:val="22"/>
          <w:u w:val="single"/>
          <w:lang w:eastAsia="it-IT"/>
        </w:rPr>
      </w:pPr>
    </w:p>
    <w:p w:rsidR="0065698B" w:rsidRPr="0065698B" w:rsidRDefault="00217170" w:rsidP="0065698B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217170">
        <w:rPr>
          <w:rFonts w:ascii="Century Gothic" w:eastAsia="Times New Roman" w:hAnsi="Century Gothic"/>
          <w:bCs/>
          <w:sz w:val="22"/>
          <w:szCs w:val="22"/>
          <w:lang w:eastAsia="it-IT"/>
        </w:rPr>
        <w:t xml:space="preserve">Il trattamento dei dati personali </w:t>
      </w:r>
      <w:r>
        <w:rPr>
          <w:rFonts w:ascii="Century Gothic" w:eastAsia="Times New Roman" w:hAnsi="Century Gothic"/>
          <w:bCs/>
          <w:sz w:val="22"/>
          <w:szCs w:val="22"/>
          <w:lang w:eastAsia="it-IT"/>
        </w:rPr>
        <w:t xml:space="preserve"> da parte di questa Asp è conforme alle disposizioni del Regolamento UE 2016/679( Regolamento generale sulla protezione dei dati GDPR) del </w:t>
      </w:r>
      <w:proofErr w:type="spellStart"/>
      <w:r>
        <w:rPr>
          <w:rFonts w:ascii="Century Gothic" w:eastAsia="Times New Roman" w:hAnsi="Century Gothic"/>
          <w:bCs/>
          <w:sz w:val="22"/>
          <w:szCs w:val="22"/>
          <w:lang w:eastAsia="it-IT"/>
        </w:rPr>
        <w:t>D.lgs</w:t>
      </w:r>
      <w:proofErr w:type="spellEnd"/>
      <w:r>
        <w:rPr>
          <w:rFonts w:ascii="Century Gothic" w:eastAsia="Times New Roman" w:hAnsi="Century Gothic"/>
          <w:bCs/>
          <w:sz w:val="22"/>
          <w:szCs w:val="22"/>
          <w:lang w:eastAsia="it-IT"/>
        </w:rPr>
        <w:t xml:space="preserve"> 196/2003. I dati personali forniti dai candidati saranno raccolti e trattati per le finalità di gestione dell’avviso e per le finalità connesse all’eventuale provvedimento di assegnazione dell’incarico</w:t>
      </w:r>
      <w:r w:rsidRPr="0065698B">
        <w:rPr>
          <w:rFonts w:ascii="Century Gothic" w:eastAsia="Times New Roman" w:hAnsi="Century Gothic"/>
          <w:bCs/>
          <w:sz w:val="22"/>
          <w:szCs w:val="22"/>
          <w:lang w:eastAsia="it-IT"/>
        </w:rPr>
        <w:t>.</w:t>
      </w:r>
      <w:r w:rsidR="0065698B" w:rsidRPr="0065698B">
        <w:rPr>
          <w:rFonts w:ascii="Century Gothic" w:eastAsia="Times New Roman" w:hAnsi="Century Gothic"/>
          <w:sz w:val="22"/>
          <w:szCs w:val="22"/>
          <w:lang w:eastAsia="it-IT"/>
        </w:rPr>
        <w:t xml:space="preserve"> I </w:t>
      </w:r>
      <w:r w:rsidR="0065698B">
        <w:rPr>
          <w:rFonts w:ascii="Century Gothic" w:eastAsia="Times New Roman" w:hAnsi="Century Gothic"/>
          <w:sz w:val="22"/>
          <w:szCs w:val="22"/>
          <w:lang w:eastAsia="it-IT"/>
        </w:rPr>
        <w:t>d</w:t>
      </w:r>
      <w:r w:rsidR="0065698B" w:rsidRPr="0065698B">
        <w:rPr>
          <w:rFonts w:ascii="Century Gothic" w:eastAsia="Times New Roman" w:hAnsi="Century Gothic"/>
          <w:sz w:val="22"/>
          <w:szCs w:val="22"/>
          <w:lang w:eastAsia="it-IT"/>
        </w:rPr>
        <w:t>ati saranno conservati per un arco di tempo non superiore al conseguimento delle finalità per le quali sono raccolti e trattati.</w:t>
      </w:r>
    </w:p>
    <w:p w:rsidR="005756F2" w:rsidRDefault="00217170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bCs/>
          <w:sz w:val="22"/>
          <w:szCs w:val="22"/>
          <w:lang w:eastAsia="it-IT"/>
        </w:rPr>
        <w:t xml:space="preserve"> </w:t>
      </w:r>
      <w:r w:rsidR="0065698B">
        <w:rPr>
          <w:rFonts w:ascii="Century Gothic" w:eastAsia="Times New Roman" w:hAnsi="Century Gothic"/>
          <w:bCs/>
          <w:sz w:val="22"/>
          <w:szCs w:val="22"/>
          <w:lang w:eastAsia="it-IT"/>
        </w:rPr>
        <w:t>L’informativa sulla privacy ex art. 13 del Regolamento UE 2016/</w:t>
      </w:r>
      <w:r w:rsidR="0065698B">
        <w:rPr>
          <w:rFonts w:ascii="Century Gothic" w:eastAsia="Times New Roman" w:hAnsi="Century Gothic"/>
          <w:sz w:val="22"/>
          <w:szCs w:val="22"/>
          <w:lang w:eastAsia="it-IT"/>
        </w:rPr>
        <w:t>679 e della vigente normativa italiana di riferimento è scaricabile sul sito web aziendale. I candidati che intendono partecipare alla selezione pubblica dovranno dichiarare nella domanda di partecipazione di avere preso visione dell’</w:t>
      </w:r>
      <w:proofErr w:type="spellStart"/>
      <w:r w:rsidR="0065698B">
        <w:rPr>
          <w:rFonts w:ascii="Century Gothic" w:eastAsia="Times New Roman" w:hAnsi="Century Gothic"/>
          <w:sz w:val="22"/>
          <w:szCs w:val="22"/>
          <w:lang w:eastAsia="it-IT"/>
        </w:rPr>
        <w:t>ìnformativa</w:t>
      </w:r>
      <w:proofErr w:type="spellEnd"/>
      <w:r w:rsidR="0065698B">
        <w:rPr>
          <w:rFonts w:ascii="Century Gothic" w:eastAsia="Times New Roman" w:hAnsi="Century Gothic"/>
          <w:sz w:val="22"/>
          <w:szCs w:val="22"/>
          <w:lang w:eastAsia="it-IT"/>
        </w:rPr>
        <w:t xml:space="preserve"> in parola come da </w:t>
      </w:r>
      <w:proofErr w:type="spellStart"/>
      <w:r w:rsidR="0065698B">
        <w:rPr>
          <w:rFonts w:ascii="Century Gothic" w:eastAsia="Times New Roman" w:hAnsi="Century Gothic"/>
          <w:sz w:val="22"/>
          <w:szCs w:val="22"/>
          <w:lang w:eastAsia="it-IT"/>
        </w:rPr>
        <w:t>fac</w:t>
      </w:r>
      <w:proofErr w:type="spellEnd"/>
      <w:r w:rsidR="002E64ED">
        <w:rPr>
          <w:rFonts w:ascii="Century Gothic" w:eastAsia="Times New Roman" w:hAnsi="Century Gothic"/>
          <w:sz w:val="22"/>
          <w:szCs w:val="22"/>
          <w:lang w:eastAsia="it-IT"/>
        </w:rPr>
        <w:t>-</w:t>
      </w:r>
      <w:r w:rsidR="0065698B">
        <w:rPr>
          <w:rFonts w:ascii="Century Gothic" w:eastAsia="Times New Roman" w:hAnsi="Century Gothic"/>
          <w:sz w:val="22"/>
          <w:szCs w:val="22"/>
          <w:lang w:eastAsia="it-IT"/>
        </w:rPr>
        <w:t xml:space="preserve"> </w:t>
      </w:r>
      <w:r w:rsidR="002E64ED">
        <w:rPr>
          <w:rFonts w:ascii="Century Gothic" w:eastAsia="Times New Roman" w:hAnsi="Century Gothic"/>
          <w:sz w:val="22"/>
          <w:szCs w:val="22"/>
          <w:lang w:eastAsia="it-IT"/>
        </w:rPr>
        <w:t xml:space="preserve">simile domanda di partecipazione. </w:t>
      </w:r>
    </w:p>
    <w:p w:rsidR="00135C1C" w:rsidRDefault="00135C1C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135C1C" w:rsidRDefault="002975B5" w:rsidP="00135C1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  <w:bookmarkStart w:id="2" w:name="_Hlk213748654"/>
      <w:r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  <w:t>CLAUSOLA DI SALVAGUARDIA</w:t>
      </w:r>
    </w:p>
    <w:p w:rsidR="00135C1C" w:rsidRDefault="00135C1C" w:rsidP="00135C1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b/>
          <w:bCs/>
          <w:sz w:val="22"/>
          <w:szCs w:val="22"/>
          <w:u w:val="single"/>
          <w:lang w:eastAsia="it-IT"/>
        </w:rPr>
      </w:pPr>
    </w:p>
    <w:p w:rsidR="00135C1C" w:rsidRPr="00DD0FB8" w:rsidRDefault="00135C1C" w:rsidP="00135C1C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>
        <w:rPr>
          <w:rFonts w:ascii="Century Gothic" w:eastAsia="Times New Roman" w:hAnsi="Century Gothic"/>
          <w:sz w:val="22"/>
          <w:szCs w:val="22"/>
          <w:lang w:eastAsia="it-IT"/>
        </w:rPr>
        <w:t xml:space="preserve">Per quanto non espressamente indicato nel presente avviso, si richiama la normativa vigente in materia, se ed è quanto compatibile.  </w:t>
      </w:r>
    </w:p>
    <w:bookmarkEnd w:id="2"/>
    <w:p w:rsidR="0065698B" w:rsidRPr="00217170" w:rsidRDefault="0065698B" w:rsidP="005756F2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5756F2" w:rsidRPr="00421C50" w:rsidRDefault="001C5F98" w:rsidP="001C5F98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highlight w:val="yellow"/>
          <w:lang w:eastAsia="it-IT"/>
        </w:rPr>
      </w:pPr>
      <w:r w:rsidRPr="00421C50">
        <w:rPr>
          <w:rFonts w:ascii="Century Gothic" w:eastAsia="Times New Roman" w:hAnsi="Century Gothic"/>
          <w:sz w:val="22"/>
          <w:szCs w:val="22"/>
          <w:highlight w:val="yellow"/>
          <w:lang w:eastAsia="it-IT"/>
        </w:rPr>
        <w:t xml:space="preserve"> </w:t>
      </w:r>
    </w:p>
    <w:p w:rsidR="00BE760C" w:rsidRDefault="005756F2" w:rsidP="001C5F98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  <w:r w:rsidRPr="00D67E59">
        <w:rPr>
          <w:rFonts w:ascii="Century Gothic" w:eastAsia="Times New Roman" w:hAnsi="Century Gothic"/>
          <w:sz w:val="22"/>
          <w:szCs w:val="22"/>
          <w:lang w:eastAsia="it-IT"/>
        </w:rPr>
        <w:tab/>
        <w:t>L’ASP di Agrigento si riserva la facoltà di modificare, prorogare, sospendere o revocare il presente avviso, qualora ricorrano motivi di pubblico interesse o disposizioni di legge, senza che per i concorrenti possa insorgere alcuna pretesa o diritto.</w:t>
      </w:r>
    </w:p>
    <w:p w:rsidR="00256FC0" w:rsidRDefault="00256FC0" w:rsidP="001C5F98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7866B9" w:rsidRPr="00256FC0" w:rsidRDefault="007866B9" w:rsidP="001C5F98">
      <w:pPr>
        <w:tabs>
          <w:tab w:val="left" w:pos="360"/>
        </w:tabs>
        <w:ind w:left="360" w:right="-57"/>
        <w:jc w:val="both"/>
        <w:rPr>
          <w:rFonts w:ascii="Century Gothic" w:eastAsia="Times New Roman" w:hAnsi="Century Gothic"/>
          <w:sz w:val="22"/>
          <w:szCs w:val="22"/>
          <w:lang w:eastAsia="it-IT"/>
        </w:rPr>
      </w:pPr>
    </w:p>
    <w:p w:rsidR="00EC01C9" w:rsidRDefault="00E019FB" w:rsidP="00E71332">
      <w:pPr>
        <w:tabs>
          <w:tab w:val="left" w:pos="360"/>
        </w:tabs>
        <w:ind w:right="-57"/>
        <w:jc w:val="center"/>
        <w:rPr>
          <w:rFonts w:ascii="Century Gothic" w:eastAsia="Times New Roman" w:hAnsi="Century Gothic"/>
          <w:b/>
          <w:lang w:eastAsia="it-IT"/>
        </w:rPr>
      </w:pPr>
      <w:r w:rsidRPr="00256FC0">
        <w:rPr>
          <w:rFonts w:ascii="Century Gothic" w:eastAsia="Times New Roman" w:hAnsi="Century Gothic"/>
          <w:b/>
          <w:lang w:eastAsia="it-IT"/>
        </w:rPr>
        <w:t xml:space="preserve">Il </w:t>
      </w:r>
      <w:r w:rsidR="00C47BB1">
        <w:rPr>
          <w:rFonts w:ascii="Century Gothic" w:eastAsia="Times New Roman" w:hAnsi="Century Gothic"/>
          <w:b/>
          <w:lang w:eastAsia="it-IT"/>
        </w:rPr>
        <w:t>Commissario Straordinario</w:t>
      </w:r>
      <w:r w:rsidR="00171931">
        <w:rPr>
          <w:rFonts w:ascii="Century Gothic" w:eastAsia="Times New Roman" w:hAnsi="Century Gothic"/>
          <w:b/>
          <w:lang w:eastAsia="it-IT"/>
        </w:rPr>
        <w:t xml:space="preserve"> </w:t>
      </w:r>
    </w:p>
    <w:p w:rsidR="00E71332" w:rsidRDefault="00E71332" w:rsidP="00E71332">
      <w:pPr>
        <w:tabs>
          <w:tab w:val="left" w:pos="360"/>
        </w:tabs>
        <w:ind w:right="-57"/>
        <w:jc w:val="center"/>
        <w:rPr>
          <w:rFonts w:ascii="Century Gothic" w:eastAsia="Times New Roman" w:hAnsi="Century Gothic"/>
          <w:b/>
          <w:lang w:eastAsia="it-IT"/>
        </w:rPr>
      </w:pPr>
      <w:proofErr w:type="spellStart"/>
      <w:r>
        <w:rPr>
          <w:rFonts w:ascii="Century Gothic" w:eastAsia="Times New Roman" w:hAnsi="Century Gothic"/>
          <w:b/>
          <w:lang w:eastAsia="it-IT"/>
        </w:rPr>
        <w:t>Dr.</w:t>
      </w:r>
      <w:r w:rsidR="00C47BB1">
        <w:rPr>
          <w:rFonts w:ascii="Century Gothic" w:eastAsia="Times New Roman" w:hAnsi="Century Gothic"/>
          <w:b/>
          <w:lang w:eastAsia="it-IT"/>
        </w:rPr>
        <w:t>Alessandro</w:t>
      </w:r>
      <w:proofErr w:type="spellEnd"/>
      <w:r w:rsidR="00C47BB1">
        <w:rPr>
          <w:rFonts w:ascii="Century Gothic" w:eastAsia="Times New Roman" w:hAnsi="Century Gothic"/>
          <w:b/>
          <w:lang w:eastAsia="it-IT"/>
        </w:rPr>
        <w:t xml:space="preserve"> Delle Donne </w:t>
      </w:r>
      <w:r w:rsidR="00171931">
        <w:rPr>
          <w:rFonts w:ascii="Century Gothic" w:eastAsia="Times New Roman" w:hAnsi="Century Gothic"/>
          <w:b/>
          <w:lang w:eastAsia="it-IT"/>
        </w:rPr>
        <w:t xml:space="preserve"> </w:t>
      </w:r>
    </w:p>
    <w:p w:rsidR="008D0F32" w:rsidRDefault="008D0F32" w:rsidP="00E71332">
      <w:pPr>
        <w:tabs>
          <w:tab w:val="left" w:pos="360"/>
        </w:tabs>
        <w:ind w:right="-57"/>
        <w:jc w:val="center"/>
        <w:rPr>
          <w:rFonts w:ascii="Century Gothic" w:eastAsia="Times New Roman" w:hAnsi="Century Gothic"/>
          <w:b/>
          <w:lang w:eastAsia="it-IT"/>
        </w:rPr>
      </w:pPr>
    </w:p>
    <w:p w:rsidR="008D0F32" w:rsidRDefault="008D0F32" w:rsidP="00E71332">
      <w:pPr>
        <w:tabs>
          <w:tab w:val="left" w:pos="360"/>
        </w:tabs>
        <w:ind w:right="-57"/>
        <w:jc w:val="center"/>
        <w:rPr>
          <w:rFonts w:ascii="Century Gothic" w:eastAsia="Times New Roman" w:hAnsi="Century Gothic"/>
          <w:b/>
          <w:lang w:eastAsia="it-IT"/>
        </w:rPr>
      </w:pPr>
    </w:p>
    <w:p w:rsidR="008D0F32" w:rsidRPr="00256FC0" w:rsidRDefault="008D0F32">
      <w:pPr>
        <w:tabs>
          <w:tab w:val="left" w:pos="360"/>
        </w:tabs>
        <w:ind w:right="-57"/>
        <w:jc w:val="center"/>
        <w:rPr>
          <w:rFonts w:ascii="Century Gothic" w:eastAsia="Times New Roman" w:hAnsi="Century Gothic"/>
          <w:b/>
          <w:lang w:eastAsia="it-IT"/>
        </w:rPr>
      </w:pPr>
    </w:p>
    <w:sectPr w:rsidR="008D0F32" w:rsidRPr="00256FC0" w:rsidSect="002B44E9">
      <w:footerReference w:type="default" r:id="rId11"/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DF" w:rsidRDefault="006673DF" w:rsidP="005A349A">
      <w:r>
        <w:separator/>
      </w:r>
    </w:p>
  </w:endnote>
  <w:endnote w:type="continuationSeparator" w:id="0">
    <w:p w:rsidR="006673DF" w:rsidRDefault="006673DF" w:rsidP="005A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291139"/>
      <w:docPartObj>
        <w:docPartGallery w:val="Page Numbers (Bottom of Page)"/>
        <w:docPartUnique/>
      </w:docPartObj>
    </w:sdtPr>
    <w:sdtEndPr/>
    <w:sdtContent>
      <w:p w:rsidR="005A349A" w:rsidRDefault="005A349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B86">
          <w:rPr>
            <w:noProof/>
          </w:rPr>
          <w:t>6</w:t>
        </w:r>
        <w:r>
          <w:fldChar w:fldCharType="end"/>
        </w:r>
      </w:p>
    </w:sdtContent>
  </w:sdt>
  <w:p w:rsidR="005A349A" w:rsidRDefault="005A349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DF" w:rsidRDefault="006673DF" w:rsidP="005A349A">
      <w:r>
        <w:separator/>
      </w:r>
    </w:p>
  </w:footnote>
  <w:footnote w:type="continuationSeparator" w:id="0">
    <w:p w:rsidR="006673DF" w:rsidRDefault="006673DF" w:rsidP="005A3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4854"/>
      </v:shape>
    </w:pict>
  </w:numPicBullet>
  <w:abstractNum w:abstractNumId="0">
    <w:nsid w:val="1E235FFD"/>
    <w:multiLevelType w:val="hybridMultilevel"/>
    <w:tmpl w:val="42B20E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D11F7A"/>
    <w:multiLevelType w:val="hybridMultilevel"/>
    <w:tmpl w:val="7BF633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F5101"/>
    <w:multiLevelType w:val="hybridMultilevel"/>
    <w:tmpl w:val="B14A01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C069DD"/>
    <w:multiLevelType w:val="hybridMultilevel"/>
    <w:tmpl w:val="F4FAD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8E7EA6"/>
    <w:multiLevelType w:val="hybridMultilevel"/>
    <w:tmpl w:val="F13AD9FA"/>
    <w:lvl w:ilvl="0" w:tplc="B4048864">
      <w:start w:val="1"/>
      <w:numFmt w:val="lowerLetter"/>
      <w:lvlText w:val="%1)"/>
      <w:lvlJc w:val="left"/>
      <w:pPr>
        <w:ind w:left="37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E36C9"/>
    <w:multiLevelType w:val="hybridMultilevel"/>
    <w:tmpl w:val="36FCE6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86BBF"/>
    <w:multiLevelType w:val="hybridMultilevel"/>
    <w:tmpl w:val="B3C2CE5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5F5D3BF7"/>
    <w:multiLevelType w:val="hybridMultilevel"/>
    <w:tmpl w:val="B3C2CE50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6BA84F08"/>
    <w:multiLevelType w:val="hybridMultilevel"/>
    <w:tmpl w:val="34B6A42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79DB23DE"/>
    <w:multiLevelType w:val="hybridMultilevel"/>
    <w:tmpl w:val="6E9E34A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>
    <w:nsid w:val="7EF563BD"/>
    <w:multiLevelType w:val="hybridMultilevel"/>
    <w:tmpl w:val="7BF633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8"/>
  </w:num>
  <w:num w:numId="10">
    <w:abstractNumId w:val="9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A6"/>
    <w:rsid w:val="00001CAD"/>
    <w:rsid w:val="000044DA"/>
    <w:rsid w:val="000109FB"/>
    <w:rsid w:val="00013211"/>
    <w:rsid w:val="00017AE0"/>
    <w:rsid w:val="000226FA"/>
    <w:rsid w:val="0002629B"/>
    <w:rsid w:val="00032C50"/>
    <w:rsid w:val="00040564"/>
    <w:rsid w:val="00041D77"/>
    <w:rsid w:val="000441B3"/>
    <w:rsid w:val="000449D0"/>
    <w:rsid w:val="000467F6"/>
    <w:rsid w:val="000468C0"/>
    <w:rsid w:val="00052906"/>
    <w:rsid w:val="00053D9F"/>
    <w:rsid w:val="00054B86"/>
    <w:rsid w:val="00055881"/>
    <w:rsid w:val="00056500"/>
    <w:rsid w:val="00061514"/>
    <w:rsid w:val="00071434"/>
    <w:rsid w:val="00083996"/>
    <w:rsid w:val="00086AB1"/>
    <w:rsid w:val="0009087B"/>
    <w:rsid w:val="000914EE"/>
    <w:rsid w:val="000A26BC"/>
    <w:rsid w:val="000A3C8E"/>
    <w:rsid w:val="000A6774"/>
    <w:rsid w:val="000B5635"/>
    <w:rsid w:val="000C1D07"/>
    <w:rsid w:val="000C39B3"/>
    <w:rsid w:val="000C5FA5"/>
    <w:rsid w:val="000D0458"/>
    <w:rsid w:val="000D0CE7"/>
    <w:rsid w:val="000D5761"/>
    <w:rsid w:val="000E7DFD"/>
    <w:rsid w:val="000F29A8"/>
    <w:rsid w:val="000F73C5"/>
    <w:rsid w:val="000F740D"/>
    <w:rsid w:val="001022F2"/>
    <w:rsid w:val="001030E8"/>
    <w:rsid w:val="001044E8"/>
    <w:rsid w:val="001065EF"/>
    <w:rsid w:val="00113FC1"/>
    <w:rsid w:val="00114519"/>
    <w:rsid w:val="00114DE1"/>
    <w:rsid w:val="00114DF5"/>
    <w:rsid w:val="00116A0B"/>
    <w:rsid w:val="00124DB9"/>
    <w:rsid w:val="00135C1C"/>
    <w:rsid w:val="00147C52"/>
    <w:rsid w:val="001505BC"/>
    <w:rsid w:val="00150A55"/>
    <w:rsid w:val="00150E22"/>
    <w:rsid w:val="0015208E"/>
    <w:rsid w:val="00155A69"/>
    <w:rsid w:val="0016571B"/>
    <w:rsid w:val="00166128"/>
    <w:rsid w:val="00170E4C"/>
    <w:rsid w:val="00171008"/>
    <w:rsid w:val="00171931"/>
    <w:rsid w:val="00173039"/>
    <w:rsid w:val="0018113B"/>
    <w:rsid w:val="0018401F"/>
    <w:rsid w:val="0018658B"/>
    <w:rsid w:val="00192424"/>
    <w:rsid w:val="001B1648"/>
    <w:rsid w:val="001C3688"/>
    <w:rsid w:val="001C5F98"/>
    <w:rsid w:val="001D0330"/>
    <w:rsid w:val="001D334B"/>
    <w:rsid w:val="001D3A49"/>
    <w:rsid w:val="001F0AB0"/>
    <w:rsid w:val="00212DA5"/>
    <w:rsid w:val="00213522"/>
    <w:rsid w:val="00214C8C"/>
    <w:rsid w:val="00217170"/>
    <w:rsid w:val="002177CC"/>
    <w:rsid w:val="002347C3"/>
    <w:rsid w:val="00236E4F"/>
    <w:rsid w:val="0023717B"/>
    <w:rsid w:val="00245575"/>
    <w:rsid w:val="002524E1"/>
    <w:rsid w:val="00256FC0"/>
    <w:rsid w:val="00264021"/>
    <w:rsid w:val="002702D7"/>
    <w:rsid w:val="00273675"/>
    <w:rsid w:val="002834B5"/>
    <w:rsid w:val="002975B5"/>
    <w:rsid w:val="002A1364"/>
    <w:rsid w:val="002A33E4"/>
    <w:rsid w:val="002A7891"/>
    <w:rsid w:val="002B44E9"/>
    <w:rsid w:val="002B4F01"/>
    <w:rsid w:val="002C1C83"/>
    <w:rsid w:val="002C3F05"/>
    <w:rsid w:val="002C543E"/>
    <w:rsid w:val="002D0D3A"/>
    <w:rsid w:val="002D4700"/>
    <w:rsid w:val="002D78BA"/>
    <w:rsid w:val="002E64ED"/>
    <w:rsid w:val="002E71A0"/>
    <w:rsid w:val="002F5F95"/>
    <w:rsid w:val="0030125A"/>
    <w:rsid w:val="00314A86"/>
    <w:rsid w:val="003158B8"/>
    <w:rsid w:val="00327CEC"/>
    <w:rsid w:val="00345A4E"/>
    <w:rsid w:val="00347210"/>
    <w:rsid w:val="00351DDD"/>
    <w:rsid w:val="003572F4"/>
    <w:rsid w:val="00357623"/>
    <w:rsid w:val="00361C7D"/>
    <w:rsid w:val="003730DF"/>
    <w:rsid w:val="00383D11"/>
    <w:rsid w:val="003939F1"/>
    <w:rsid w:val="00397AC0"/>
    <w:rsid w:val="00397B48"/>
    <w:rsid w:val="00397F30"/>
    <w:rsid w:val="003A38AC"/>
    <w:rsid w:val="003A4CBA"/>
    <w:rsid w:val="003A7BBA"/>
    <w:rsid w:val="003B0D0D"/>
    <w:rsid w:val="003B39F6"/>
    <w:rsid w:val="003B4635"/>
    <w:rsid w:val="003B4CB4"/>
    <w:rsid w:val="003B5BBD"/>
    <w:rsid w:val="003C15EE"/>
    <w:rsid w:val="003C22E4"/>
    <w:rsid w:val="003C3BBF"/>
    <w:rsid w:val="003D565E"/>
    <w:rsid w:val="003D5E9C"/>
    <w:rsid w:val="003D6F27"/>
    <w:rsid w:val="003E0275"/>
    <w:rsid w:val="003E3AE2"/>
    <w:rsid w:val="003F087C"/>
    <w:rsid w:val="003F65BE"/>
    <w:rsid w:val="00404AEF"/>
    <w:rsid w:val="00407B94"/>
    <w:rsid w:val="00414D5A"/>
    <w:rsid w:val="00415DA2"/>
    <w:rsid w:val="004202DB"/>
    <w:rsid w:val="00421B9A"/>
    <w:rsid w:val="00421C50"/>
    <w:rsid w:val="00424F7F"/>
    <w:rsid w:val="00426431"/>
    <w:rsid w:val="00445B11"/>
    <w:rsid w:val="00456E28"/>
    <w:rsid w:val="00457B00"/>
    <w:rsid w:val="00464E27"/>
    <w:rsid w:val="00465065"/>
    <w:rsid w:val="00482001"/>
    <w:rsid w:val="00490482"/>
    <w:rsid w:val="004941B0"/>
    <w:rsid w:val="00496444"/>
    <w:rsid w:val="004A16FD"/>
    <w:rsid w:val="004A465F"/>
    <w:rsid w:val="004A5D5D"/>
    <w:rsid w:val="004A7D30"/>
    <w:rsid w:val="004B2B69"/>
    <w:rsid w:val="004C10A1"/>
    <w:rsid w:val="004C3B26"/>
    <w:rsid w:val="004C7794"/>
    <w:rsid w:val="004D1FE7"/>
    <w:rsid w:val="004D5BEF"/>
    <w:rsid w:val="004D66E1"/>
    <w:rsid w:val="004D7FE4"/>
    <w:rsid w:val="004E5AAD"/>
    <w:rsid w:val="004F14E0"/>
    <w:rsid w:val="004F26A1"/>
    <w:rsid w:val="004F3D87"/>
    <w:rsid w:val="004F4CBA"/>
    <w:rsid w:val="004F52B7"/>
    <w:rsid w:val="00500FE7"/>
    <w:rsid w:val="00505137"/>
    <w:rsid w:val="005057D8"/>
    <w:rsid w:val="005060E6"/>
    <w:rsid w:val="005067C2"/>
    <w:rsid w:val="0051156B"/>
    <w:rsid w:val="00511B5E"/>
    <w:rsid w:val="00511D89"/>
    <w:rsid w:val="005143FB"/>
    <w:rsid w:val="00515E4B"/>
    <w:rsid w:val="00521AEA"/>
    <w:rsid w:val="00525A9F"/>
    <w:rsid w:val="00541E73"/>
    <w:rsid w:val="00543338"/>
    <w:rsid w:val="00545D34"/>
    <w:rsid w:val="00553BDF"/>
    <w:rsid w:val="00560038"/>
    <w:rsid w:val="005756F2"/>
    <w:rsid w:val="00576C9C"/>
    <w:rsid w:val="00581779"/>
    <w:rsid w:val="0059092A"/>
    <w:rsid w:val="005A349A"/>
    <w:rsid w:val="005A7A08"/>
    <w:rsid w:val="005B423A"/>
    <w:rsid w:val="005B652D"/>
    <w:rsid w:val="005C0928"/>
    <w:rsid w:val="005C7DB6"/>
    <w:rsid w:val="005E124C"/>
    <w:rsid w:val="005E152F"/>
    <w:rsid w:val="005E17E1"/>
    <w:rsid w:val="005E3C71"/>
    <w:rsid w:val="005E64B5"/>
    <w:rsid w:val="005F0A8C"/>
    <w:rsid w:val="005F1A7D"/>
    <w:rsid w:val="005F24CB"/>
    <w:rsid w:val="00601B3C"/>
    <w:rsid w:val="0060222F"/>
    <w:rsid w:val="006062FE"/>
    <w:rsid w:val="00610518"/>
    <w:rsid w:val="00611357"/>
    <w:rsid w:val="00616179"/>
    <w:rsid w:val="00626389"/>
    <w:rsid w:val="00627A03"/>
    <w:rsid w:val="0063274B"/>
    <w:rsid w:val="006350F5"/>
    <w:rsid w:val="00635836"/>
    <w:rsid w:val="0064229D"/>
    <w:rsid w:val="0064252E"/>
    <w:rsid w:val="00643DE9"/>
    <w:rsid w:val="00643ED0"/>
    <w:rsid w:val="00650DCC"/>
    <w:rsid w:val="00653AD9"/>
    <w:rsid w:val="0065527C"/>
    <w:rsid w:val="0065698B"/>
    <w:rsid w:val="00664351"/>
    <w:rsid w:val="006673DF"/>
    <w:rsid w:val="00673EC6"/>
    <w:rsid w:val="00681DCE"/>
    <w:rsid w:val="0069212B"/>
    <w:rsid w:val="00694216"/>
    <w:rsid w:val="00694D24"/>
    <w:rsid w:val="006A5D37"/>
    <w:rsid w:val="006A74D6"/>
    <w:rsid w:val="006B12F6"/>
    <w:rsid w:val="006B4F0E"/>
    <w:rsid w:val="006B6E72"/>
    <w:rsid w:val="006C111D"/>
    <w:rsid w:val="006D29AD"/>
    <w:rsid w:val="006D53D4"/>
    <w:rsid w:val="006D6D6C"/>
    <w:rsid w:val="006D7F46"/>
    <w:rsid w:val="006E17DE"/>
    <w:rsid w:val="006E2C2D"/>
    <w:rsid w:val="006F1022"/>
    <w:rsid w:val="006F1C83"/>
    <w:rsid w:val="007018A0"/>
    <w:rsid w:val="00701AA1"/>
    <w:rsid w:val="007025A7"/>
    <w:rsid w:val="0070338E"/>
    <w:rsid w:val="00710A80"/>
    <w:rsid w:val="0071107C"/>
    <w:rsid w:val="00713392"/>
    <w:rsid w:val="00714A70"/>
    <w:rsid w:val="00716004"/>
    <w:rsid w:val="00722DFC"/>
    <w:rsid w:val="007279CD"/>
    <w:rsid w:val="00731ECF"/>
    <w:rsid w:val="007367E9"/>
    <w:rsid w:val="007427A9"/>
    <w:rsid w:val="00744188"/>
    <w:rsid w:val="007465C8"/>
    <w:rsid w:val="00752F54"/>
    <w:rsid w:val="00757810"/>
    <w:rsid w:val="00760F9A"/>
    <w:rsid w:val="007613EA"/>
    <w:rsid w:val="007628D5"/>
    <w:rsid w:val="007666F1"/>
    <w:rsid w:val="00770D14"/>
    <w:rsid w:val="00773723"/>
    <w:rsid w:val="007752F2"/>
    <w:rsid w:val="00777F1E"/>
    <w:rsid w:val="00782C67"/>
    <w:rsid w:val="00784634"/>
    <w:rsid w:val="007866B9"/>
    <w:rsid w:val="00792FC5"/>
    <w:rsid w:val="007A42EA"/>
    <w:rsid w:val="007A4B3D"/>
    <w:rsid w:val="007B1304"/>
    <w:rsid w:val="007C05A9"/>
    <w:rsid w:val="007D1D8D"/>
    <w:rsid w:val="007D20FC"/>
    <w:rsid w:val="007E1CF6"/>
    <w:rsid w:val="007E3B5D"/>
    <w:rsid w:val="007F1E72"/>
    <w:rsid w:val="007F4E1F"/>
    <w:rsid w:val="007F6E1C"/>
    <w:rsid w:val="008042DD"/>
    <w:rsid w:val="00804526"/>
    <w:rsid w:val="008212B0"/>
    <w:rsid w:val="00825726"/>
    <w:rsid w:val="0084544C"/>
    <w:rsid w:val="0084694A"/>
    <w:rsid w:val="008542B9"/>
    <w:rsid w:val="008547B0"/>
    <w:rsid w:val="00861887"/>
    <w:rsid w:val="008659F3"/>
    <w:rsid w:val="008662C2"/>
    <w:rsid w:val="00866C1D"/>
    <w:rsid w:val="00881198"/>
    <w:rsid w:val="008874E9"/>
    <w:rsid w:val="00897C89"/>
    <w:rsid w:val="008A27CD"/>
    <w:rsid w:val="008A51A9"/>
    <w:rsid w:val="008C1768"/>
    <w:rsid w:val="008C1F57"/>
    <w:rsid w:val="008D0F32"/>
    <w:rsid w:val="008D6EDA"/>
    <w:rsid w:val="008E657A"/>
    <w:rsid w:val="008E69BC"/>
    <w:rsid w:val="008F5DCC"/>
    <w:rsid w:val="008F607A"/>
    <w:rsid w:val="00907609"/>
    <w:rsid w:val="0092474C"/>
    <w:rsid w:val="009260A6"/>
    <w:rsid w:val="00926691"/>
    <w:rsid w:val="00932D21"/>
    <w:rsid w:val="009339D0"/>
    <w:rsid w:val="00937D15"/>
    <w:rsid w:val="00944D6F"/>
    <w:rsid w:val="009515ED"/>
    <w:rsid w:val="00953D9A"/>
    <w:rsid w:val="00954FC9"/>
    <w:rsid w:val="00956328"/>
    <w:rsid w:val="0096566A"/>
    <w:rsid w:val="009711A6"/>
    <w:rsid w:val="0097361A"/>
    <w:rsid w:val="009748C2"/>
    <w:rsid w:val="00987F32"/>
    <w:rsid w:val="00995144"/>
    <w:rsid w:val="009963AF"/>
    <w:rsid w:val="009B097E"/>
    <w:rsid w:val="009B6243"/>
    <w:rsid w:val="009D6B54"/>
    <w:rsid w:val="009E0935"/>
    <w:rsid w:val="009F2C68"/>
    <w:rsid w:val="009F72C9"/>
    <w:rsid w:val="00A00EFC"/>
    <w:rsid w:val="00A13AD8"/>
    <w:rsid w:val="00A13B9F"/>
    <w:rsid w:val="00A24E8E"/>
    <w:rsid w:val="00A2724F"/>
    <w:rsid w:val="00A3360B"/>
    <w:rsid w:val="00A34689"/>
    <w:rsid w:val="00A37725"/>
    <w:rsid w:val="00A42237"/>
    <w:rsid w:val="00A4586B"/>
    <w:rsid w:val="00A541F0"/>
    <w:rsid w:val="00A54522"/>
    <w:rsid w:val="00A9021E"/>
    <w:rsid w:val="00A953B7"/>
    <w:rsid w:val="00AA6A8E"/>
    <w:rsid w:val="00AB0CE9"/>
    <w:rsid w:val="00AB1589"/>
    <w:rsid w:val="00AC00C7"/>
    <w:rsid w:val="00AD0E42"/>
    <w:rsid w:val="00AD4271"/>
    <w:rsid w:val="00AD4A9F"/>
    <w:rsid w:val="00AD55A6"/>
    <w:rsid w:val="00AD720C"/>
    <w:rsid w:val="00AE0E7B"/>
    <w:rsid w:val="00AE6C48"/>
    <w:rsid w:val="00AE72D8"/>
    <w:rsid w:val="00AF0E77"/>
    <w:rsid w:val="00AF62B9"/>
    <w:rsid w:val="00B01EFD"/>
    <w:rsid w:val="00B03ED0"/>
    <w:rsid w:val="00B228AD"/>
    <w:rsid w:val="00B23758"/>
    <w:rsid w:val="00B31C93"/>
    <w:rsid w:val="00B3381E"/>
    <w:rsid w:val="00B421EA"/>
    <w:rsid w:val="00B4301F"/>
    <w:rsid w:val="00B442D4"/>
    <w:rsid w:val="00B4475C"/>
    <w:rsid w:val="00B52F0B"/>
    <w:rsid w:val="00B5490E"/>
    <w:rsid w:val="00B609F8"/>
    <w:rsid w:val="00B62BF7"/>
    <w:rsid w:val="00B7153F"/>
    <w:rsid w:val="00B74AF9"/>
    <w:rsid w:val="00BA5245"/>
    <w:rsid w:val="00BA7032"/>
    <w:rsid w:val="00BB6F17"/>
    <w:rsid w:val="00BC0F51"/>
    <w:rsid w:val="00BC782D"/>
    <w:rsid w:val="00BD006E"/>
    <w:rsid w:val="00BD6802"/>
    <w:rsid w:val="00BD7B26"/>
    <w:rsid w:val="00BE00C9"/>
    <w:rsid w:val="00BE1F44"/>
    <w:rsid w:val="00BE3DA9"/>
    <w:rsid w:val="00BE760C"/>
    <w:rsid w:val="00C001ED"/>
    <w:rsid w:val="00C06B9B"/>
    <w:rsid w:val="00C16CC2"/>
    <w:rsid w:val="00C23BEF"/>
    <w:rsid w:val="00C27E21"/>
    <w:rsid w:val="00C34E76"/>
    <w:rsid w:val="00C36DD3"/>
    <w:rsid w:val="00C36EF9"/>
    <w:rsid w:val="00C41049"/>
    <w:rsid w:val="00C45276"/>
    <w:rsid w:val="00C47BB1"/>
    <w:rsid w:val="00C514B5"/>
    <w:rsid w:val="00C53621"/>
    <w:rsid w:val="00C54756"/>
    <w:rsid w:val="00C57B19"/>
    <w:rsid w:val="00C623BC"/>
    <w:rsid w:val="00C62D5D"/>
    <w:rsid w:val="00C63A4A"/>
    <w:rsid w:val="00C643DA"/>
    <w:rsid w:val="00C718CB"/>
    <w:rsid w:val="00C7721B"/>
    <w:rsid w:val="00C77A76"/>
    <w:rsid w:val="00C81E8F"/>
    <w:rsid w:val="00C82D8F"/>
    <w:rsid w:val="00C91773"/>
    <w:rsid w:val="00CA2387"/>
    <w:rsid w:val="00CB5667"/>
    <w:rsid w:val="00CC1EE7"/>
    <w:rsid w:val="00CC652B"/>
    <w:rsid w:val="00CD1E70"/>
    <w:rsid w:val="00CD33DE"/>
    <w:rsid w:val="00CD36BB"/>
    <w:rsid w:val="00CD5832"/>
    <w:rsid w:val="00CD733B"/>
    <w:rsid w:val="00CE09CE"/>
    <w:rsid w:val="00D03DAD"/>
    <w:rsid w:val="00D2020A"/>
    <w:rsid w:val="00D20234"/>
    <w:rsid w:val="00D22236"/>
    <w:rsid w:val="00D3494C"/>
    <w:rsid w:val="00D35683"/>
    <w:rsid w:val="00D46215"/>
    <w:rsid w:val="00D46FB6"/>
    <w:rsid w:val="00D51217"/>
    <w:rsid w:val="00D52E81"/>
    <w:rsid w:val="00D67814"/>
    <w:rsid w:val="00D67E59"/>
    <w:rsid w:val="00D856FF"/>
    <w:rsid w:val="00D85D48"/>
    <w:rsid w:val="00D86226"/>
    <w:rsid w:val="00D9613B"/>
    <w:rsid w:val="00DA2683"/>
    <w:rsid w:val="00DA28CD"/>
    <w:rsid w:val="00DA35B6"/>
    <w:rsid w:val="00DA7084"/>
    <w:rsid w:val="00DC08DC"/>
    <w:rsid w:val="00DC14AC"/>
    <w:rsid w:val="00DC1549"/>
    <w:rsid w:val="00DC156D"/>
    <w:rsid w:val="00DC5D52"/>
    <w:rsid w:val="00DC5E89"/>
    <w:rsid w:val="00DD0C96"/>
    <w:rsid w:val="00DD38D9"/>
    <w:rsid w:val="00DE2283"/>
    <w:rsid w:val="00DF070C"/>
    <w:rsid w:val="00DF5154"/>
    <w:rsid w:val="00DF79B7"/>
    <w:rsid w:val="00E004CA"/>
    <w:rsid w:val="00E019FB"/>
    <w:rsid w:val="00E01B06"/>
    <w:rsid w:val="00E0313E"/>
    <w:rsid w:val="00E03DD1"/>
    <w:rsid w:val="00E10B44"/>
    <w:rsid w:val="00E11A05"/>
    <w:rsid w:val="00E22170"/>
    <w:rsid w:val="00E22339"/>
    <w:rsid w:val="00E30515"/>
    <w:rsid w:val="00E3257E"/>
    <w:rsid w:val="00E41E18"/>
    <w:rsid w:val="00E42A3D"/>
    <w:rsid w:val="00E42B2A"/>
    <w:rsid w:val="00E43750"/>
    <w:rsid w:val="00E5109D"/>
    <w:rsid w:val="00E51994"/>
    <w:rsid w:val="00E568AC"/>
    <w:rsid w:val="00E63827"/>
    <w:rsid w:val="00E71332"/>
    <w:rsid w:val="00E72168"/>
    <w:rsid w:val="00E73D8E"/>
    <w:rsid w:val="00E75A11"/>
    <w:rsid w:val="00E80913"/>
    <w:rsid w:val="00E863F8"/>
    <w:rsid w:val="00E93C17"/>
    <w:rsid w:val="00E94B8F"/>
    <w:rsid w:val="00EA2840"/>
    <w:rsid w:val="00EB57FB"/>
    <w:rsid w:val="00EB669B"/>
    <w:rsid w:val="00EC01C9"/>
    <w:rsid w:val="00EC07B2"/>
    <w:rsid w:val="00EC1F87"/>
    <w:rsid w:val="00EC2FC3"/>
    <w:rsid w:val="00EE0E14"/>
    <w:rsid w:val="00EE510B"/>
    <w:rsid w:val="00EF0BC2"/>
    <w:rsid w:val="00EF343E"/>
    <w:rsid w:val="00EF564D"/>
    <w:rsid w:val="00EF62C9"/>
    <w:rsid w:val="00EF63CA"/>
    <w:rsid w:val="00F10EC1"/>
    <w:rsid w:val="00F12912"/>
    <w:rsid w:val="00F22F17"/>
    <w:rsid w:val="00F2423C"/>
    <w:rsid w:val="00F27ED0"/>
    <w:rsid w:val="00F3247E"/>
    <w:rsid w:val="00F42F6C"/>
    <w:rsid w:val="00F45753"/>
    <w:rsid w:val="00F51029"/>
    <w:rsid w:val="00F52896"/>
    <w:rsid w:val="00F5402D"/>
    <w:rsid w:val="00F54DDE"/>
    <w:rsid w:val="00F65579"/>
    <w:rsid w:val="00F75135"/>
    <w:rsid w:val="00F76534"/>
    <w:rsid w:val="00F76BD5"/>
    <w:rsid w:val="00F82474"/>
    <w:rsid w:val="00F8376A"/>
    <w:rsid w:val="00F97D72"/>
    <w:rsid w:val="00FA17E7"/>
    <w:rsid w:val="00FB317D"/>
    <w:rsid w:val="00FD1C5A"/>
    <w:rsid w:val="00FE6E51"/>
    <w:rsid w:val="00FE7E12"/>
    <w:rsid w:val="00FF03E2"/>
    <w:rsid w:val="00FF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16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75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B23758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unhideWhenUsed/>
    <w:rsid w:val="00B23758"/>
    <w:pPr>
      <w:jc w:val="center"/>
    </w:pPr>
    <w:rPr>
      <w:rFonts w:eastAsia="Times New Roman"/>
      <w:b/>
      <w:i/>
      <w:sz w:val="2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23758"/>
    <w:rPr>
      <w:rFonts w:ascii="Times New Roman" w:eastAsia="Times New Roman" w:hAnsi="Times New Roman" w:cs="Times New Roman"/>
      <w:b/>
      <w:i/>
      <w:sz w:val="28"/>
      <w:szCs w:val="20"/>
      <w:lang w:eastAsia="it-IT"/>
    </w:rPr>
  </w:style>
  <w:style w:type="paragraph" w:customStyle="1" w:styleId="Default">
    <w:name w:val="Default"/>
    <w:rsid w:val="00B23758"/>
    <w:pPr>
      <w:widowControl w:val="0"/>
      <w:autoSpaceDE w:val="0"/>
      <w:autoSpaceDN w:val="0"/>
      <w:adjustRightInd w:val="0"/>
      <w:spacing w:after="0" w:line="240" w:lineRule="auto"/>
    </w:pPr>
    <w:rPr>
      <w:rFonts w:ascii="Futura" w:eastAsia="SimSun" w:hAnsi="Futura" w:cs="Futura"/>
      <w:color w:val="000000"/>
      <w:sz w:val="24"/>
      <w:szCs w:val="24"/>
      <w:lang w:eastAsia="zh-CN"/>
    </w:rPr>
  </w:style>
  <w:style w:type="paragraph" w:customStyle="1" w:styleId="CM4">
    <w:name w:val="CM4"/>
    <w:basedOn w:val="Default"/>
    <w:next w:val="Default"/>
    <w:rsid w:val="00B23758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B23758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B23758"/>
    <w:rPr>
      <w:rFonts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722DF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34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4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5A34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4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26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26FA"/>
    <w:rPr>
      <w:rFonts w:ascii="Tahoma" w:eastAsia="SimSun" w:hAnsi="Tahoma" w:cs="Tahoma"/>
      <w:sz w:val="16"/>
      <w:szCs w:val="16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150A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0A5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0A55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0A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0A55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E228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75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B23758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unhideWhenUsed/>
    <w:rsid w:val="00B23758"/>
    <w:pPr>
      <w:jc w:val="center"/>
    </w:pPr>
    <w:rPr>
      <w:rFonts w:eastAsia="Times New Roman"/>
      <w:b/>
      <w:i/>
      <w:sz w:val="2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23758"/>
    <w:rPr>
      <w:rFonts w:ascii="Times New Roman" w:eastAsia="Times New Roman" w:hAnsi="Times New Roman" w:cs="Times New Roman"/>
      <w:b/>
      <w:i/>
      <w:sz w:val="28"/>
      <w:szCs w:val="20"/>
      <w:lang w:eastAsia="it-IT"/>
    </w:rPr>
  </w:style>
  <w:style w:type="paragraph" w:customStyle="1" w:styleId="Default">
    <w:name w:val="Default"/>
    <w:rsid w:val="00B23758"/>
    <w:pPr>
      <w:widowControl w:val="0"/>
      <w:autoSpaceDE w:val="0"/>
      <w:autoSpaceDN w:val="0"/>
      <w:adjustRightInd w:val="0"/>
      <w:spacing w:after="0" w:line="240" w:lineRule="auto"/>
    </w:pPr>
    <w:rPr>
      <w:rFonts w:ascii="Futura" w:eastAsia="SimSun" w:hAnsi="Futura" w:cs="Futura"/>
      <w:color w:val="000000"/>
      <w:sz w:val="24"/>
      <w:szCs w:val="24"/>
      <w:lang w:eastAsia="zh-CN"/>
    </w:rPr>
  </w:style>
  <w:style w:type="paragraph" w:customStyle="1" w:styleId="CM4">
    <w:name w:val="CM4"/>
    <w:basedOn w:val="Default"/>
    <w:next w:val="Default"/>
    <w:rsid w:val="00B23758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B23758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B23758"/>
    <w:rPr>
      <w:rFonts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722DF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34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4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5A34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4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26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26FA"/>
    <w:rPr>
      <w:rFonts w:ascii="Tahoma" w:eastAsia="SimSun" w:hAnsi="Tahoma" w:cs="Tahoma"/>
      <w:sz w:val="16"/>
      <w:szCs w:val="16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150A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0A5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0A55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0A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0A55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E2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rotocollo@pec.aspag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0FA56-21C8-4D3C-B374-42CE0440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ASP Agrigento</Company>
  <LinksUpToDate>false</LinksUpToDate>
  <CharactersWithSpaces>11091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Bella</dc:creator>
  <cp:lastModifiedBy>G Scozzari</cp:lastModifiedBy>
  <cp:revision>2</cp:revision>
  <cp:lastPrinted>2026-09-02T08:35:00Z</cp:lastPrinted>
  <dcterms:created xsi:type="dcterms:W3CDTF">2026-09-24T15:03:00Z</dcterms:created>
  <dcterms:modified xsi:type="dcterms:W3CDTF">2026-09-24T15:03:00Z</dcterms:modified>
</cp:coreProperties>
</file>